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A2A90" w:rsidRPr="008D72FC" w:rsidRDefault="000A2A90" w:rsidP="002C3DC9">
      <w:pPr>
        <w:ind w:left="-180"/>
        <w:jc w:val="center"/>
        <w:rPr>
          <w:rFonts w:ascii="Arial" w:hAnsi="Arial" w:cs="Arial"/>
          <w:noProof/>
          <w:sz w:val="28"/>
          <w:szCs w:val="28"/>
          <w:lang w:eastAsia="en-US"/>
        </w:rPr>
      </w:pPr>
      <w:r w:rsidRPr="008D72FC">
        <w:rPr>
          <w:rFonts w:ascii="Arial" w:hAnsi="Arial" w:cs="Arial"/>
          <w:noProof/>
          <w:sz w:val="28"/>
          <w:szCs w:val="28"/>
          <w:lang w:eastAsia="en-US"/>
        </w:rPr>
        <w:t>HIGHLAND PLACE COMMUNITY ASSOCIATION, INC.</w:t>
      </w:r>
    </w:p>
    <w:p w:rsidR="008D72FC" w:rsidRPr="008D72FC" w:rsidRDefault="008D72FC" w:rsidP="002C3DC9">
      <w:pPr>
        <w:ind w:left="-180"/>
        <w:jc w:val="center"/>
        <w:rPr>
          <w:rFonts w:ascii="Arial" w:hAnsi="Arial" w:cs="Arial"/>
          <w:noProof/>
          <w:sz w:val="28"/>
          <w:szCs w:val="28"/>
          <w:lang w:eastAsia="en-US"/>
        </w:rPr>
      </w:pPr>
      <w:r w:rsidRPr="008D72FC">
        <w:rPr>
          <w:rFonts w:ascii="Arial" w:hAnsi="Arial" w:cs="Arial"/>
          <w:noProof/>
          <w:sz w:val="28"/>
          <w:szCs w:val="28"/>
          <w:lang w:eastAsia="en-US"/>
        </w:rPr>
        <w:t xml:space="preserve">ARCHITECTURAL </w:t>
      </w:r>
      <w:r w:rsidR="000A2A90" w:rsidRPr="008D72FC">
        <w:rPr>
          <w:rFonts w:ascii="Arial" w:hAnsi="Arial" w:cs="Arial"/>
          <w:noProof/>
          <w:sz w:val="28"/>
          <w:szCs w:val="28"/>
          <w:lang w:eastAsia="en-US"/>
        </w:rPr>
        <w:t xml:space="preserve">COMMITTEE </w:t>
      </w:r>
    </w:p>
    <w:p w:rsidR="000A2A90" w:rsidRPr="008D72FC" w:rsidRDefault="008D72FC" w:rsidP="002C3DC9">
      <w:pPr>
        <w:ind w:left="-180"/>
        <w:jc w:val="center"/>
        <w:rPr>
          <w:rFonts w:ascii="Arial" w:hAnsi="Arial" w:cs="Arial"/>
          <w:noProof/>
          <w:sz w:val="28"/>
          <w:szCs w:val="28"/>
          <w:lang w:eastAsia="en-US"/>
        </w:rPr>
      </w:pPr>
      <w:r w:rsidRPr="008D72FC">
        <w:rPr>
          <w:rFonts w:ascii="Arial" w:hAnsi="Arial" w:cs="Arial"/>
          <w:noProof/>
          <w:sz w:val="28"/>
          <w:szCs w:val="28"/>
          <w:lang w:eastAsia="en-US"/>
        </w:rPr>
        <w:t xml:space="preserve">REVIEW </w:t>
      </w:r>
      <w:r w:rsidR="000A2A90" w:rsidRPr="008D72FC">
        <w:rPr>
          <w:rFonts w:ascii="Arial" w:hAnsi="Arial" w:cs="Arial"/>
          <w:noProof/>
          <w:sz w:val="28"/>
          <w:szCs w:val="28"/>
          <w:lang w:eastAsia="en-US"/>
        </w:rPr>
        <w:t>GUIDELINES</w:t>
      </w:r>
    </w:p>
    <w:p w:rsidR="000A2A90" w:rsidRPr="008D72FC" w:rsidRDefault="000A2A90" w:rsidP="002C3DC9">
      <w:pPr>
        <w:ind w:left="-180"/>
        <w:rPr>
          <w:rFonts w:ascii="Arial" w:hAnsi="Arial" w:cs="Arial"/>
          <w:b/>
          <w:noProof/>
          <w:lang w:eastAsia="en-US"/>
        </w:rPr>
      </w:pPr>
    </w:p>
    <w:p w:rsidR="000A2A90" w:rsidRPr="00B06EDF" w:rsidRDefault="000A2A90" w:rsidP="002C3DC9">
      <w:pPr>
        <w:spacing w:after="0"/>
        <w:ind w:left="-180"/>
        <w:rPr>
          <w:rFonts w:ascii="Arial" w:hAnsi="Arial" w:cs="Arial"/>
          <w:b/>
          <w:noProof/>
          <w:sz w:val="28"/>
          <w:szCs w:val="28"/>
          <w:lang w:eastAsia="en-US"/>
        </w:rPr>
      </w:pPr>
      <w:r w:rsidRPr="00B06EDF">
        <w:rPr>
          <w:rFonts w:ascii="Arial" w:hAnsi="Arial" w:cs="Arial"/>
          <w:b/>
          <w:noProof/>
          <w:sz w:val="28"/>
          <w:szCs w:val="28"/>
          <w:lang w:eastAsia="en-US"/>
        </w:rPr>
        <w:t>PURPOSE:</w:t>
      </w:r>
    </w:p>
    <w:p w:rsidR="000A2A90" w:rsidRPr="008D72FC" w:rsidRDefault="000A2A90" w:rsidP="002C3DC9">
      <w:pPr>
        <w:ind w:left="-180"/>
        <w:rPr>
          <w:rFonts w:ascii="Arial" w:hAnsi="Arial" w:cs="Arial"/>
        </w:rPr>
      </w:pPr>
      <w:r w:rsidRPr="00B06EDF">
        <w:rPr>
          <w:rFonts w:ascii="Arial" w:hAnsi="Arial" w:cs="Arial"/>
        </w:rPr>
        <w:t>No one wants to be told what to do with</w:t>
      </w:r>
      <w:r w:rsidRPr="008D72FC">
        <w:rPr>
          <w:rFonts w:ascii="Arial" w:hAnsi="Arial" w:cs="Arial"/>
        </w:rPr>
        <w:t xml:space="preserve"> their own land</w:t>
      </w:r>
      <w:r w:rsidR="008430F9">
        <w:rPr>
          <w:rFonts w:ascii="Arial" w:hAnsi="Arial" w:cs="Arial"/>
        </w:rPr>
        <w:t>,</w:t>
      </w:r>
      <w:r w:rsidRPr="008D72FC">
        <w:rPr>
          <w:rFonts w:ascii="Arial" w:hAnsi="Arial" w:cs="Arial"/>
        </w:rPr>
        <w:t xml:space="preserve"> and that is not the purpose of this Committee.  However, we do need to adhere to practices that maintain market value of our investment</w:t>
      </w:r>
      <w:r w:rsidR="00B55955">
        <w:rPr>
          <w:rFonts w:ascii="Arial" w:hAnsi="Arial" w:cs="Arial"/>
        </w:rPr>
        <w:t>s</w:t>
      </w:r>
      <w:r w:rsidRPr="008D72FC">
        <w:rPr>
          <w:rFonts w:ascii="Arial" w:hAnsi="Arial" w:cs="Arial"/>
        </w:rPr>
        <w:t xml:space="preserve"> </w:t>
      </w:r>
      <w:r w:rsidR="00B06EDF">
        <w:rPr>
          <w:rFonts w:ascii="Arial" w:hAnsi="Arial" w:cs="Arial"/>
        </w:rPr>
        <w:t>while preserving</w:t>
      </w:r>
      <w:r w:rsidRPr="008D72FC">
        <w:rPr>
          <w:rFonts w:ascii="Arial" w:hAnsi="Arial" w:cs="Arial"/>
        </w:rPr>
        <w:t xml:space="preserve"> quality of life for those residing in our community. </w:t>
      </w:r>
      <w:r w:rsidR="00585F4A" w:rsidRPr="008D72FC">
        <w:rPr>
          <w:rFonts w:ascii="Arial" w:hAnsi="Arial" w:cs="Arial"/>
        </w:rPr>
        <w:t xml:space="preserve"> T</w:t>
      </w:r>
      <w:r w:rsidRPr="008D72FC">
        <w:rPr>
          <w:rFonts w:ascii="Arial" w:hAnsi="Arial" w:cs="Arial"/>
        </w:rPr>
        <w:t xml:space="preserve">he appearance and continuity of our community is </w:t>
      </w:r>
      <w:r w:rsidR="00B06EDF">
        <w:rPr>
          <w:rFonts w:ascii="Arial" w:hAnsi="Arial" w:cs="Arial"/>
        </w:rPr>
        <w:t>essential for</w:t>
      </w:r>
      <w:r w:rsidRPr="008D72FC">
        <w:rPr>
          <w:rFonts w:ascii="Arial" w:hAnsi="Arial" w:cs="Arial"/>
        </w:rPr>
        <w:t xml:space="preserve"> a harmonious living environment</w:t>
      </w:r>
      <w:r w:rsidR="00B06EDF">
        <w:rPr>
          <w:rFonts w:ascii="Arial" w:hAnsi="Arial" w:cs="Arial"/>
        </w:rPr>
        <w:t>.  The responsibility of</w:t>
      </w:r>
      <w:r w:rsidRPr="008D72FC">
        <w:rPr>
          <w:rFonts w:ascii="Arial" w:hAnsi="Arial" w:cs="Arial"/>
        </w:rPr>
        <w:t xml:space="preserve"> the </w:t>
      </w:r>
      <w:r w:rsidR="00BF27B4">
        <w:rPr>
          <w:rFonts w:ascii="Arial" w:hAnsi="Arial" w:cs="Arial"/>
        </w:rPr>
        <w:t>a</w:t>
      </w:r>
      <w:r w:rsidRPr="008D72FC">
        <w:rPr>
          <w:rFonts w:ascii="Arial" w:hAnsi="Arial" w:cs="Arial"/>
        </w:rPr>
        <w:t xml:space="preserve">rchitectural </w:t>
      </w:r>
      <w:r w:rsidR="00BF27B4">
        <w:rPr>
          <w:rFonts w:ascii="Arial" w:hAnsi="Arial" w:cs="Arial"/>
        </w:rPr>
        <w:t>c</w:t>
      </w:r>
      <w:r w:rsidRPr="008D72FC">
        <w:rPr>
          <w:rFonts w:ascii="Arial" w:hAnsi="Arial" w:cs="Arial"/>
        </w:rPr>
        <w:t xml:space="preserve">ommittee </w:t>
      </w:r>
      <w:r w:rsidR="00A5400F" w:rsidRPr="008D72FC">
        <w:rPr>
          <w:rFonts w:ascii="Arial" w:hAnsi="Arial" w:cs="Arial"/>
        </w:rPr>
        <w:t xml:space="preserve">as appointed by the </w:t>
      </w:r>
      <w:r w:rsidR="00BF27B4">
        <w:rPr>
          <w:rFonts w:ascii="Arial" w:hAnsi="Arial" w:cs="Arial"/>
        </w:rPr>
        <w:t>b</w:t>
      </w:r>
      <w:r w:rsidR="00A5400F" w:rsidRPr="008D72FC">
        <w:rPr>
          <w:rFonts w:ascii="Arial" w:hAnsi="Arial" w:cs="Arial"/>
        </w:rPr>
        <w:t xml:space="preserve">oard of </w:t>
      </w:r>
      <w:r w:rsidR="00BF27B4">
        <w:rPr>
          <w:rFonts w:ascii="Arial" w:hAnsi="Arial" w:cs="Arial"/>
        </w:rPr>
        <w:t>d</w:t>
      </w:r>
      <w:r w:rsidR="00A5400F" w:rsidRPr="008D72FC">
        <w:rPr>
          <w:rFonts w:ascii="Arial" w:hAnsi="Arial" w:cs="Arial"/>
        </w:rPr>
        <w:t>irectors</w:t>
      </w:r>
      <w:r w:rsidR="00B06EDF">
        <w:rPr>
          <w:rFonts w:ascii="Arial" w:hAnsi="Arial" w:cs="Arial"/>
        </w:rPr>
        <w:t xml:space="preserve"> is to find the balance using the </w:t>
      </w:r>
      <w:r w:rsidR="00BF27B4">
        <w:rPr>
          <w:rFonts w:ascii="Arial" w:hAnsi="Arial" w:cs="Arial"/>
        </w:rPr>
        <w:t>g</w:t>
      </w:r>
      <w:r w:rsidR="00B06EDF">
        <w:rPr>
          <w:rFonts w:ascii="Arial" w:hAnsi="Arial" w:cs="Arial"/>
        </w:rPr>
        <w:t>uidelines set out in this document</w:t>
      </w:r>
      <w:r w:rsidR="00A5400F" w:rsidRPr="008D72FC">
        <w:rPr>
          <w:rFonts w:ascii="Arial" w:hAnsi="Arial" w:cs="Arial"/>
        </w:rPr>
        <w:t xml:space="preserve">.  It is the responsibility of each member of this </w:t>
      </w:r>
      <w:r w:rsidR="008430F9">
        <w:rPr>
          <w:rFonts w:ascii="Arial" w:hAnsi="Arial" w:cs="Arial"/>
        </w:rPr>
        <w:t>a</w:t>
      </w:r>
      <w:r w:rsidR="00A5400F" w:rsidRPr="008D72FC">
        <w:rPr>
          <w:rFonts w:ascii="Arial" w:hAnsi="Arial" w:cs="Arial"/>
        </w:rPr>
        <w:t xml:space="preserve">ssociation </w:t>
      </w:r>
      <w:r w:rsidR="00B55955">
        <w:rPr>
          <w:rFonts w:ascii="Arial" w:hAnsi="Arial" w:cs="Arial"/>
        </w:rPr>
        <w:t xml:space="preserve">to </w:t>
      </w:r>
      <w:r w:rsidR="00A5400F" w:rsidRPr="008D72FC">
        <w:rPr>
          <w:rFonts w:ascii="Arial" w:hAnsi="Arial" w:cs="Arial"/>
        </w:rPr>
        <w:t>read this information</w:t>
      </w:r>
      <w:r w:rsidR="00B06EDF">
        <w:rPr>
          <w:rFonts w:ascii="Arial" w:hAnsi="Arial" w:cs="Arial"/>
        </w:rPr>
        <w:t>,</w:t>
      </w:r>
      <w:r w:rsidR="00A5400F" w:rsidRPr="008D72FC">
        <w:rPr>
          <w:rFonts w:ascii="Arial" w:hAnsi="Arial" w:cs="Arial"/>
        </w:rPr>
        <w:t xml:space="preserve"> and abide by it.</w:t>
      </w:r>
    </w:p>
    <w:p w:rsidR="00A5400F" w:rsidRPr="00B06EDF" w:rsidRDefault="00A5400F" w:rsidP="002C3DC9">
      <w:pPr>
        <w:spacing w:after="0"/>
        <w:ind w:left="-180"/>
        <w:rPr>
          <w:rFonts w:ascii="Arial" w:hAnsi="Arial" w:cs="Arial"/>
          <w:b/>
          <w:sz w:val="28"/>
          <w:szCs w:val="28"/>
        </w:rPr>
      </w:pPr>
      <w:r w:rsidRPr="00B06EDF">
        <w:rPr>
          <w:rFonts w:ascii="Arial" w:hAnsi="Arial" w:cs="Arial"/>
          <w:b/>
          <w:sz w:val="28"/>
          <w:szCs w:val="28"/>
        </w:rPr>
        <w:t>REVIEW PROCEDURES:</w:t>
      </w:r>
    </w:p>
    <w:p w:rsidR="00B06EDF" w:rsidRPr="008D72FC" w:rsidRDefault="00B06EDF" w:rsidP="002C3DC9">
      <w:pPr>
        <w:ind w:left="-180"/>
        <w:rPr>
          <w:rFonts w:ascii="Arial" w:hAnsi="Arial" w:cs="Arial"/>
        </w:rPr>
      </w:pPr>
      <w:r w:rsidRPr="008D72FC">
        <w:rPr>
          <w:rFonts w:ascii="Arial" w:hAnsi="Arial" w:cs="Arial"/>
        </w:rPr>
        <w:t>All plans for</w:t>
      </w:r>
      <w:r w:rsidR="00B55955">
        <w:rPr>
          <w:rFonts w:ascii="Arial" w:hAnsi="Arial" w:cs="Arial"/>
        </w:rPr>
        <w:t xml:space="preserve"> landscaping,</w:t>
      </w:r>
      <w:r w:rsidRPr="008D72FC">
        <w:rPr>
          <w:rFonts w:ascii="Arial" w:hAnsi="Arial" w:cs="Arial"/>
        </w:rPr>
        <w:t xml:space="preserve"> </w:t>
      </w:r>
      <w:r w:rsidR="00B55955">
        <w:rPr>
          <w:rFonts w:ascii="Arial" w:hAnsi="Arial" w:cs="Arial"/>
        </w:rPr>
        <w:t xml:space="preserve">new structures, and </w:t>
      </w:r>
      <w:r w:rsidRPr="008D72FC">
        <w:rPr>
          <w:rFonts w:ascii="Arial" w:hAnsi="Arial" w:cs="Arial"/>
        </w:rPr>
        <w:t>improvements, additions, or modifications to the exterior</w:t>
      </w:r>
      <w:r w:rsidR="00B55955">
        <w:rPr>
          <w:rFonts w:ascii="Arial" w:hAnsi="Arial" w:cs="Arial"/>
        </w:rPr>
        <w:t>s</w:t>
      </w:r>
      <w:r w:rsidRPr="008D72FC">
        <w:rPr>
          <w:rFonts w:ascii="Arial" w:hAnsi="Arial" w:cs="Arial"/>
        </w:rPr>
        <w:t xml:space="preserve"> of </w:t>
      </w:r>
      <w:r w:rsidR="00B55955">
        <w:rPr>
          <w:rFonts w:ascii="Arial" w:hAnsi="Arial" w:cs="Arial"/>
        </w:rPr>
        <w:t xml:space="preserve">existing </w:t>
      </w:r>
      <w:r w:rsidRPr="008D72FC">
        <w:rPr>
          <w:rFonts w:ascii="Arial" w:hAnsi="Arial" w:cs="Arial"/>
        </w:rPr>
        <w:t xml:space="preserve">structures in Highland Place must be submitted to the </w:t>
      </w:r>
      <w:r w:rsidR="00BF27B4">
        <w:rPr>
          <w:rFonts w:ascii="Arial" w:hAnsi="Arial" w:cs="Arial"/>
        </w:rPr>
        <w:t>a</w:t>
      </w:r>
      <w:r w:rsidRPr="008D72FC">
        <w:rPr>
          <w:rFonts w:ascii="Arial" w:hAnsi="Arial" w:cs="Arial"/>
        </w:rPr>
        <w:t xml:space="preserve">rchitectural </w:t>
      </w:r>
      <w:r w:rsidR="00BF27B4">
        <w:rPr>
          <w:rFonts w:ascii="Arial" w:hAnsi="Arial" w:cs="Arial"/>
        </w:rPr>
        <w:t>c</w:t>
      </w:r>
      <w:r w:rsidRPr="008D72FC">
        <w:rPr>
          <w:rFonts w:ascii="Arial" w:hAnsi="Arial" w:cs="Arial"/>
        </w:rPr>
        <w:t>ommittee members in writing for review</w:t>
      </w:r>
      <w:r w:rsidR="008430F9">
        <w:rPr>
          <w:rFonts w:ascii="Arial" w:hAnsi="Arial" w:cs="Arial"/>
        </w:rPr>
        <w:t xml:space="preserve"> and </w:t>
      </w:r>
      <w:r w:rsidRPr="008D72FC">
        <w:rPr>
          <w:rFonts w:ascii="Arial" w:hAnsi="Arial" w:cs="Arial"/>
        </w:rPr>
        <w:t xml:space="preserve">approval or disapproval.  The submission may be as an attachment to an email, or may be mailed or delivered as a hard copy.  The property owner must have written approval for any proposals before beginning any work on </w:t>
      </w:r>
      <w:r w:rsidR="00B55955">
        <w:rPr>
          <w:rFonts w:ascii="Arial" w:hAnsi="Arial" w:cs="Arial"/>
        </w:rPr>
        <w:t xml:space="preserve">a </w:t>
      </w:r>
      <w:r w:rsidRPr="008D72FC">
        <w:rPr>
          <w:rFonts w:ascii="Arial" w:hAnsi="Arial" w:cs="Arial"/>
        </w:rPr>
        <w:t xml:space="preserve">proposed project.  The property owner </w:t>
      </w:r>
      <w:r w:rsidR="008430F9">
        <w:rPr>
          <w:rFonts w:ascii="Arial" w:hAnsi="Arial" w:cs="Arial"/>
        </w:rPr>
        <w:t xml:space="preserve">must </w:t>
      </w:r>
      <w:proofErr w:type="gramStart"/>
      <w:r w:rsidR="008430F9">
        <w:rPr>
          <w:rFonts w:ascii="Arial" w:hAnsi="Arial" w:cs="Arial"/>
        </w:rPr>
        <w:t>take</w:t>
      </w:r>
      <w:proofErr w:type="gramEnd"/>
      <w:r w:rsidR="008430F9" w:rsidRPr="008D72FC">
        <w:rPr>
          <w:rFonts w:ascii="Arial" w:hAnsi="Arial" w:cs="Arial"/>
        </w:rPr>
        <w:t xml:space="preserve"> </w:t>
      </w:r>
      <w:r w:rsidRPr="008D72FC">
        <w:rPr>
          <w:rFonts w:ascii="Arial" w:hAnsi="Arial" w:cs="Arial"/>
        </w:rPr>
        <w:t>full responsibility for any work being done on his or her property.</w:t>
      </w:r>
    </w:p>
    <w:p w:rsidR="00A5400F" w:rsidRPr="008D72FC" w:rsidRDefault="008B2BC4" w:rsidP="002C3DC9">
      <w:pPr>
        <w:ind w:left="-180"/>
        <w:rPr>
          <w:rFonts w:ascii="Arial" w:hAnsi="Arial" w:cs="Arial"/>
        </w:rPr>
      </w:pPr>
      <w:r w:rsidRPr="008D72FC">
        <w:rPr>
          <w:rFonts w:ascii="Arial" w:hAnsi="Arial" w:cs="Arial"/>
        </w:rPr>
        <w:t>The Committee does not need to meet for approval unless necessary to complete the process of approval.  The committee is responsible for evaluating the aesthetics and compliance with the Association Covenants of any items submitted in the following manner.</w:t>
      </w:r>
    </w:p>
    <w:p w:rsidR="008B2BC4" w:rsidRPr="008D72FC" w:rsidRDefault="008B2BC4" w:rsidP="002C3DC9">
      <w:pPr>
        <w:pStyle w:val="ListParagraph"/>
        <w:numPr>
          <w:ilvl w:val="0"/>
          <w:numId w:val="10"/>
          <w:numberingChange w:id="0" w:author="Roger Gruben" w:date="2018-07-22T15:52:00Z" w:original="%1:1:0:."/>
        </w:numPr>
        <w:rPr>
          <w:rFonts w:ascii="Arial" w:hAnsi="Arial" w:cs="Arial"/>
        </w:rPr>
      </w:pPr>
      <w:r w:rsidRPr="008D72FC">
        <w:rPr>
          <w:rFonts w:ascii="Arial" w:hAnsi="Arial" w:cs="Arial"/>
        </w:rPr>
        <w:t xml:space="preserve">Each </w:t>
      </w:r>
      <w:r w:rsidR="00BF27B4">
        <w:rPr>
          <w:rFonts w:ascii="Arial" w:hAnsi="Arial" w:cs="Arial"/>
        </w:rPr>
        <w:t>c</w:t>
      </w:r>
      <w:r w:rsidRPr="008D72FC">
        <w:rPr>
          <w:rFonts w:ascii="Arial" w:hAnsi="Arial" w:cs="Arial"/>
        </w:rPr>
        <w:t>ommittee member will examine written requests noting completeness or reasons for concern.</w:t>
      </w:r>
    </w:p>
    <w:p w:rsidR="001B0044" w:rsidRPr="008D72FC" w:rsidRDefault="001B0044" w:rsidP="002C3DC9">
      <w:pPr>
        <w:pStyle w:val="ListParagraph"/>
        <w:numPr>
          <w:ilvl w:val="0"/>
          <w:numId w:val="10"/>
          <w:numberingChange w:id="1" w:author="Roger Gruben" w:date="2018-07-22T15:52:00Z" w:original="%1:2:0:."/>
        </w:numPr>
        <w:rPr>
          <w:rFonts w:ascii="Arial" w:hAnsi="Arial" w:cs="Arial"/>
        </w:rPr>
      </w:pPr>
      <w:r w:rsidRPr="008D72FC">
        <w:rPr>
          <w:rFonts w:ascii="Arial" w:hAnsi="Arial" w:cs="Arial"/>
        </w:rPr>
        <w:t xml:space="preserve">If any </w:t>
      </w:r>
      <w:r w:rsidR="00BF27B4">
        <w:rPr>
          <w:rFonts w:ascii="Arial" w:hAnsi="Arial" w:cs="Arial"/>
        </w:rPr>
        <w:t>c</w:t>
      </w:r>
      <w:r w:rsidRPr="008D72FC">
        <w:rPr>
          <w:rFonts w:ascii="Arial" w:hAnsi="Arial" w:cs="Arial"/>
        </w:rPr>
        <w:t xml:space="preserve">ommittee </w:t>
      </w:r>
      <w:r w:rsidR="00BF27B4">
        <w:rPr>
          <w:rFonts w:ascii="Arial" w:hAnsi="Arial" w:cs="Arial"/>
        </w:rPr>
        <w:t>m</w:t>
      </w:r>
      <w:r w:rsidRPr="008D72FC">
        <w:rPr>
          <w:rFonts w:ascii="Arial" w:hAnsi="Arial" w:cs="Arial"/>
        </w:rPr>
        <w:t xml:space="preserve">ember has concerns, they will call a meeting or discuss with </w:t>
      </w:r>
      <w:r w:rsidR="00585F4A" w:rsidRPr="008D72FC">
        <w:rPr>
          <w:rFonts w:ascii="Arial" w:hAnsi="Arial" w:cs="Arial"/>
        </w:rPr>
        <w:t xml:space="preserve">the </w:t>
      </w:r>
      <w:r w:rsidRPr="008D72FC">
        <w:rPr>
          <w:rFonts w:ascii="Arial" w:hAnsi="Arial" w:cs="Arial"/>
        </w:rPr>
        <w:t>other Committee Members.</w:t>
      </w:r>
    </w:p>
    <w:p w:rsidR="001B0044" w:rsidRPr="008D72FC" w:rsidRDefault="001B0044" w:rsidP="002C3DC9">
      <w:pPr>
        <w:pStyle w:val="ListParagraph"/>
        <w:numPr>
          <w:ilvl w:val="0"/>
          <w:numId w:val="10"/>
          <w:numberingChange w:id="2" w:author="Roger Gruben" w:date="2018-07-22T15:52:00Z" w:original="%1:3:0:."/>
        </w:numPr>
        <w:rPr>
          <w:rFonts w:ascii="Arial" w:hAnsi="Arial" w:cs="Arial"/>
        </w:rPr>
      </w:pPr>
      <w:r w:rsidRPr="008D72FC">
        <w:rPr>
          <w:rFonts w:ascii="Arial" w:hAnsi="Arial" w:cs="Arial"/>
        </w:rPr>
        <w:t xml:space="preserve">Each </w:t>
      </w:r>
      <w:r w:rsidR="00BF27B4">
        <w:rPr>
          <w:rFonts w:ascii="Arial" w:hAnsi="Arial" w:cs="Arial"/>
        </w:rPr>
        <w:t>c</w:t>
      </w:r>
      <w:r w:rsidRPr="008D72FC">
        <w:rPr>
          <w:rFonts w:ascii="Arial" w:hAnsi="Arial" w:cs="Arial"/>
        </w:rPr>
        <w:t xml:space="preserve">ommittee </w:t>
      </w:r>
      <w:r w:rsidR="00BF27B4">
        <w:rPr>
          <w:rFonts w:ascii="Arial" w:hAnsi="Arial" w:cs="Arial"/>
        </w:rPr>
        <w:t>m</w:t>
      </w:r>
      <w:r w:rsidRPr="008D72FC">
        <w:rPr>
          <w:rFonts w:ascii="Arial" w:hAnsi="Arial" w:cs="Arial"/>
        </w:rPr>
        <w:t xml:space="preserve">ember has one vote as to approval or disapproval (with explanation as to how the project violates the </w:t>
      </w:r>
      <w:r w:rsidR="00BF27B4">
        <w:rPr>
          <w:rFonts w:ascii="Arial" w:hAnsi="Arial" w:cs="Arial"/>
        </w:rPr>
        <w:t>c</w:t>
      </w:r>
      <w:r w:rsidRPr="008D72FC">
        <w:rPr>
          <w:rFonts w:ascii="Arial" w:hAnsi="Arial" w:cs="Arial"/>
        </w:rPr>
        <w:t>ovenants.)</w:t>
      </w:r>
    </w:p>
    <w:p w:rsidR="001B0044" w:rsidRPr="008D72FC" w:rsidRDefault="00963AA8" w:rsidP="002C3DC9">
      <w:pPr>
        <w:pStyle w:val="ListParagraph"/>
        <w:numPr>
          <w:ilvl w:val="0"/>
          <w:numId w:val="10"/>
          <w:numberingChange w:id="3" w:author="Roger Gruben" w:date="2018-07-22T15:52:00Z" w:original="%1:4:0:."/>
        </w:numPr>
        <w:rPr>
          <w:rFonts w:ascii="Arial" w:hAnsi="Arial" w:cs="Arial"/>
        </w:rPr>
      </w:pPr>
      <w:r>
        <w:rPr>
          <w:rFonts w:ascii="Arial" w:hAnsi="Arial" w:cs="Arial"/>
        </w:rPr>
        <w:t>A simple majority of</w:t>
      </w:r>
      <w:r w:rsidR="001B0044" w:rsidRPr="008D72FC">
        <w:rPr>
          <w:rFonts w:ascii="Arial" w:hAnsi="Arial" w:cs="Arial"/>
        </w:rPr>
        <w:t xml:space="preserve"> </w:t>
      </w:r>
      <w:r w:rsidR="00BF27B4">
        <w:rPr>
          <w:rFonts w:ascii="Arial" w:hAnsi="Arial" w:cs="Arial"/>
        </w:rPr>
        <w:t>c</w:t>
      </w:r>
      <w:r w:rsidR="001B0044" w:rsidRPr="008D72FC">
        <w:rPr>
          <w:rFonts w:ascii="Arial" w:hAnsi="Arial" w:cs="Arial"/>
        </w:rPr>
        <w:t xml:space="preserve">ommittee </w:t>
      </w:r>
      <w:r w:rsidR="00BF27B4">
        <w:rPr>
          <w:rFonts w:ascii="Arial" w:hAnsi="Arial" w:cs="Arial"/>
        </w:rPr>
        <w:t>m</w:t>
      </w:r>
      <w:r w:rsidR="001B0044" w:rsidRPr="008D72FC">
        <w:rPr>
          <w:rFonts w:ascii="Arial" w:hAnsi="Arial" w:cs="Arial"/>
        </w:rPr>
        <w:t>ember votes is required for approval.</w:t>
      </w:r>
    </w:p>
    <w:p w:rsidR="001B0044" w:rsidRPr="008D72FC" w:rsidRDefault="001B0044" w:rsidP="002C3DC9">
      <w:pPr>
        <w:pStyle w:val="ListParagraph"/>
        <w:numPr>
          <w:ilvl w:val="0"/>
          <w:numId w:val="10"/>
          <w:numberingChange w:id="4" w:author="Roger Gruben" w:date="2018-07-22T15:52:00Z" w:original="%1:5:0:."/>
        </w:numPr>
        <w:rPr>
          <w:rFonts w:ascii="Arial" w:hAnsi="Arial" w:cs="Arial"/>
        </w:rPr>
      </w:pPr>
      <w:r w:rsidRPr="008D72FC">
        <w:rPr>
          <w:rFonts w:ascii="Arial" w:hAnsi="Arial" w:cs="Arial"/>
        </w:rPr>
        <w:t>Actions taken may be as follows:</w:t>
      </w:r>
    </w:p>
    <w:p w:rsidR="001B0044" w:rsidRPr="008D72FC" w:rsidRDefault="001B0044" w:rsidP="002C3DC9">
      <w:pPr>
        <w:pStyle w:val="ListParagraph"/>
        <w:numPr>
          <w:ilvl w:val="0"/>
          <w:numId w:val="11"/>
          <w:numberingChange w:id="5" w:author="Roger Gruben" w:date="2018-07-22T15:52:00Z" w:original=""/>
        </w:numPr>
        <w:rPr>
          <w:rFonts w:ascii="Arial" w:hAnsi="Arial" w:cs="Arial"/>
        </w:rPr>
      </w:pPr>
      <w:r w:rsidRPr="008D72FC">
        <w:rPr>
          <w:rFonts w:ascii="Arial" w:hAnsi="Arial" w:cs="Arial"/>
        </w:rPr>
        <w:t xml:space="preserve">Approved </w:t>
      </w:r>
      <w:r w:rsidR="00BF27B4">
        <w:rPr>
          <w:rFonts w:ascii="Arial" w:hAnsi="Arial" w:cs="Arial"/>
        </w:rPr>
        <w:t>a</w:t>
      </w:r>
      <w:r w:rsidRPr="008D72FC">
        <w:rPr>
          <w:rFonts w:ascii="Arial" w:hAnsi="Arial" w:cs="Arial"/>
        </w:rPr>
        <w:t xml:space="preserve">s </w:t>
      </w:r>
      <w:r w:rsidR="00BF27B4">
        <w:rPr>
          <w:rFonts w:ascii="Arial" w:hAnsi="Arial" w:cs="Arial"/>
        </w:rPr>
        <w:t>s</w:t>
      </w:r>
      <w:r w:rsidRPr="008D72FC">
        <w:rPr>
          <w:rFonts w:ascii="Arial" w:hAnsi="Arial" w:cs="Arial"/>
        </w:rPr>
        <w:t>ubmitted</w:t>
      </w:r>
    </w:p>
    <w:p w:rsidR="001B0044" w:rsidRPr="008D72FC" w:rsidRDefault="001B0044" w:rsidP="002C3DC9">
      <w:pPr>
        <w:pStyle w:val="ListParagraph"/>
        <w:numPr>
          <w:ilvl w:val="0"/>
          <w:numId w:val="11"/>
          <w:numberingChange w:id="6" w:author="Roger Gruben" w:date="2018-07-22T15:52:00Z" w:original=""/>
        </w:numPr>
        <w:rPr>
          <w:rFonts w:ascii="Arial" w:hAnsi="Arial" w:cs="Arial"/>
        </w:rPr>
      </w:pPr>
      <w:r w:rsidRPr="008D72FC">
        <w:rPr>
          <w:rFonts w:ascii="Arial" w:hAnsi="Arial" w:cs="Arial"/>
        </w:rPr>
        <w:t xml:space="preserve">Approved </w:t>
      </w:r>
      <w:r w:rsidR="00BF27B4">
        <w:rPr>
          <w:rFonts w:ascii="Arial" w:hAnsi="Arial" w:cs="Arial"/>
        </w:rPr>
        <w:t>s</w:t>
      </w:r>
      <w:r w:rsidRPr="008D72FC">
        <w:rPr>
          <w:rFonts w:ascii="Arial" w:hAnsi="Arial" w:cs="Arial"/>
        </w:rPr>
        <w:t xml:space="preserve">ubject to </w:t>
      </w:r>
      <w:r w:rsidR="00BF27B4">
        <w:rPr>
          <w:rFonts w:ascii="Arial" w:hAnsi="Arial" w:cs="Arial"/>
        </w:rPr>
        <w:t>c</w:t>
      </w:r>
      <w:r w:rsidRPr="008D72FC">
        <w:rPr>
          <w:rFonts w:ascii="Arial" w:hAnsi="Arial" w:cs="Arial"/>
        </w:rPr>
        <w:t>onditions</w:t>
      </w:r>
    </w:p>
    <w:p w:rsidR="001B0044" w:rsidRPr="008D72FC" w:rsidRDefault="002C3DC9" w:rsidP="002C3DC9">
      <w:pPr>
        <w:pStyle w:val="ListParagraph"/>
        <w:numPr>
          <w:ilvl w:val="0"/>
          <w:numId w:val="11"/>
          <w:numberingChange w:id="7" w:author="Roger Gruben" w:date="2018-07-22T15:52:00Z" w:original=""/>
        </w:numPr>
        <w:rPr>
          <w:rFonts w:ascii="Arial" w:hAnsi="Arial" w:cs="Arial"/>
        </w:rPr>
      </w:pPr>
      <w:r>
        <w:rPr>
          <w:rFonts w:ascii="Arial" w:hAnsi="Arial" w:cs="Arial"/>
        </w:rPr>
        <w:t>Disapproved</w:t>
      </w:r>
      <w:r w:rsidR="001B0044" w:rsidRPr="008D72FC">
        <w:rPr>
          <w:rFonts w:ascii="Arial" w:hAnsi="Arial" w:cs="Arial"/>
        </w:rPr>
        <w:t xml:space="preserve"> needing further information</w:t>
      </w:r>
    </w:p>
    <w:p w:rsidR="001B0044" w:rsidRPr="008D72FC" w:rsidRDefault="001B0044" w:rsidP="002C3DC9">
      <w:pPr>
        <w:pStyle w:val="ListParagraph"/>
        <w:numPr>
          <w:ilvl w:val="0"/>
          <w:numId w:val="11"/>
          <w:numberingChange w:id="8" w:author="Roger Gruben" w:date="2018-07-22T15:52:00Z" w:original=""/>
        </w:numPr>
        <w:rPr>
          <w:rFonts w:ascii="Arial" w:hAnsi="Arial" w:cs="Arial"/>
        </w:rPr>
      </w:pPr>
      <w:r w:rsidRPr="008D72FC">
        <w:rPr>
          <w:rFonts w:ascii="Arial" w:hAnsi="Arial" w:cs="Arial"/>
        </w:rPr>
        <w:t>Site visit required before approval/disapproval is determined</w:t>
      </w:r>
    </w:p>
    <w:p w:rsidR="001B0044" w:rsidRPr="008D72FC" w:rsidRDefault="001B0044" w:rsidP="002C3DC9">
      <w:pPr>
        <w:pStyle w:val="ListParagraph"/>
        <w:numPr>
          <w:ilvl w:val="0"/>
          <w:numId w:val="11"/>
          <w:numberingChange w:id="9" w:author="Roger Gruben" w:date="2018-07-22T15:52:00Z" w:original=""/>
        </w:numPr>
        <w:rPr>
          <w:rFonts w:ascii="Arial" w:hAnsi="Arial" w:cs="Arial"/>
        </w:rPr>
      </w:pPr>
      <w:r w:rsidRPr="008D72FC">
        <w:rPr>
          <w:rFonts w:ascii="Arial" w:hAnsi="Arial" w:cs="Arial"/>
        </w:rPr>
        <w:t>Disapproved</w:t>
      </w:r>
      <w:r w:rsidR="00B06EDF">
        <w:rPr>
          <w:rFonts w:ascii="Arial" w:hAnsi="Arial" w:cs="Arial"/>
        </w:rPr>
        <w:t xml:space="preserve"> as not complying with the </w:t>
      </w:r>
      <w:r w:rsidR="00BF27B4">
        <w:rPr>
          <w:rFonts w:ascii="Arial" w:hAnsi="Arial" w:cs="Arial"/>
        </w:rPr>
        <w:t>c</w:t>
      </w:r>
      <w:r w:rsidR="003117AA" w:rsidRPr="008D72FC">
        <w:rPr>
          <w:rFonts w:ascii="Arial" w:hAnsi="Arial" w:cs="Arial"/>
        </w:rPr>
        <w:t>ovenants</w:t>
      </w:r>
      <w:r w:rsidR="00B06EDF">
        <w:rPr>
          <w:rFonts w:ascii="Arial" w:hAnsi="Arial" w:cs="Arial"/>
        </w:rPr>
        <w:t xml:space="preserve"> or </w:t>
      </w:r>
      <w:r w:rsidR="00BF27B4">
        <w:rPr>
          <w:rFonts w:ascii="Arial" w:hAnsi="Arial" w:cs="Arial"/>
        </w:rPr>
        <w:t>g</w:t>
      </w:r>
      <w:r w:rsidR="00B06EDF">
        <w:rPr>
          <w:rFonts w:ascii="Arial" w:hAnsi="Arial" w:cs="Arial"/>
        </w:rPr>
        <w:t>uidelines</w:t>
      </w:r>
    </w:p>
    <w:p w:rsidR="00D03721" w:rsidRPr="00C41159" w:rsidRDefault="00D03721" w:rsidP="002C3DC9">
      <w:pPr>
        <w:spacing w:after="0"/>
        <w:ind w:left="-180"/>
        <w:rPr>
          <w:rFonts w:ascii="Arial" w:hAnsi="Arial" w:cs="Arial"/>
        </w:rPr>
      </w:pPr>
      <w:r w:rsidRPr="00C41159">
        <w:rPr>
          <w:rFonts w:ascii="Arial" w:hAnsi="Arial" w:cs="Arial"/>
        </w:rPr>
        <w:t>NOTIFICATION OF DECISION:</w:t>
      </w:r>
    </w:p>
    <w:p w:rsidR="001B0044" w:rsidRPr="008D72FC" w:rsidRDefault="00A813BA" w:rsidP="002C3DC9">
      <w:pPr>
        <w:ind w:left="-180"/>
        <w:rPr>
          <w:rFonts w:ascii="Arial" w:hAnsi="Arial" w:cs="Arial"/>
        </w:rPr>
      </w:pPr>
      <w:r w:rsidRPr="008D72FC">
        <w:rPr>
          <w:rFonts w:ascii="Arial" w:hAnsi="Arial" w:cs="Arial"/>
        </w:rPr>
        <w:t>Each Committee Member can give their vote of approval directly to the submitting owner</w:t>
      </w:r>
      <w:r w:rsidR="008430F9">
        <w:rPr>
          <w:rFonts w:ascii="Arial" w:hAnsi="Arial" w:cs="Arial"/>
        </w:rPr>
        <w:t>,</w:t>
      </w:r>
      <w:r w:rsidRPr="008D72FC">
        <w:rPr>
          <w:rFonts w:ascii="Arial" w:hAnsi="Arial" w:cs="Arial"/>
        </w:rPr>
        <w:t xml:space="preserve"> with notification to </w:t>
      </w:r>
      <w:r w:rsidR="00963AA8">
        <w:rPr>
          <w:rFonts w:ascii="Arial" w:hAnsi="Arial" w:cs="Arial"/>
        </w:rPr>
        <w:t>all</w:t>
      </w:r>
      <w:r w:rsidR="00963AA8" w:rsidRPr="008D72FC">
        <w:rPr>
          <w:rFonts w:ascii="Arial" w:hAnsi="Arial" w:cs="Arial"/>
        </w:rPr>
        <w:t xml:space="preserve"> </w:t>
      </w:r>
      <w:r w:rsidRPr="008D72FC">
        <w:rPr>
          <w:rFonts w:ascii="Arial" w:hAnsi="Arial" w:cs="Arial"/>
        </w:rPr>
        <w:t xml:space="preserve">other </w:t>
      </w:r>
      <w:r w:rsidR="00BF27B4">
        <w:rPr>
          <w:rFonts w:ascii="Arial" w:hAnsi="Arial" w:cs="Arial"/>
        </w:rPr>
        <w:t>c</w:t>
      </w:r>
      <w:r w:rsidRPr="008D72FC">
        <w:rPr>
          <w:rFonts w:ascii="Arial" w:hAnsi="Arial" w:cs="Arial"/>
        </w:rPr>
        <w:t xml:space="preserve">ommittee </w:t>
      </w:r>
      <w:r w:rsidR="00BF27B4">
        <w:rPr>
          <w:rFonts w:ascii="Arial" w:hAnsi="Arial" w:cs="Arial"/>
        </w:rPr>
        <w:t>m</w:t>
      </w:r>
      <w:r w:rsidRPr="008D72FC">
        <w:rPr>
          <w:rFonts w:ascii="Arial" w:hAnsi="Arial" w:cs="Arial"/>
        </w:rPr>
        <w:t>ember</w:t>
      </w:r>
      <w:r w:rsidR="00963AA8">
        <w:rPr>
          <w:rFonts w:ascii="Arial" w:hAnsi="Arial" w:cs="Arial"/>
        </w:rPr>
        <w:t>s</w:t>
      </w:r>
      <w:r w:rsidRPr="008D72FC">
        <w:rPr>
          <w:rFonts w:ascii="Arial" w:hAnsi="Arial" w:cs="Arial"/>
        </w:rPr>
        <w:t xml:space="preserve">. </w:t>
      </w:r>
      <w:r w:rsidR="00D03721" w:rsidRPr="008D72FC">
        <w:rPr>
          <w:rFonts w:ascii="Arial" w:hAnsi="Arial" w:cs="Arial"/>
        </w:rPr>
        <w:t xml:space="preserve"> Notification of the </w:t>
      </w:r>
      <w:r w:rsidR="00BF27B4">
        <w:rPr>
          <w:rFonts w:ascii="Arial" w:hAnsi="Arial" w:cs="Arial"/>
        </w:rPr>
        <w:t>c</w:t>
      </w:r>
      <w:r w:rsidR="00D03721" w:rsidRPr="008D72FC">
        <w:rPr>
          <w:rFonts w:ascii="Arial" w:hAnsi="Arial" w:cs="Arial"/>
        </w:rPr>
        <w:t xml:space="preserve">ommittee </w:t>
      </w:r>
      <w:r w:rsidR="00BF27B4">
        <w:rPr>
          <w:rFonts w:ascii="Arial" w:hAnsi="Arial" w:cs="Arial"/>
        </w:rPr>
        <w:t>m</w:t>
      </w:r>
      <w:r w:rsidR="00D03721" w:rsidRPr="008D72FC">
        <w:rPr>
          <w:rFonts w:ascii="Arial" w:hAnsi="Arial" w:cs="Arial"/>
        </w:rPr>
        <w:t xml:space="preserve">ember’s decision </w:t>
      </w:r>
      <w:r w:rsidR="008430F9">
        <w:rPr>
          <w:rFonts w:ascii="Arial" w:hAnsi="Arial" w:cs="Arial"/>
        </w:rPr>
        <w:t xml:space="preserve">must be </w:t>
      </w:r>
      <w:r w:rsidR="00D03721" w:rsidRPr="008D72FC">
        <w:rPr>
          <w:rFonts w:ascii="Arial" w:hAnsi="Arial" w:cs="Arial"/>
        </w:rPr>
        <w:t>in writing</w:t>
      </w:r>
      <w:r w:rsidR="00BF27B4">
        <w:rPr>
          <w:rFonts w:ascii="Arial" w:hAnsi="Arial" w:cs="Arial"/>
        </w:rPr>
        <w:t>;</w:t>
      </w:r>
      <w:r w:rsidR="00D03721" w:rsidRPr="008D72FC">
        <w:rPr>
          <w:rFonts w:ascii="Arial" w:hAnsi="Arial" w:cs="Arial"/>
        </w:rPr>
        <w:t xml:space="preserve"> email </w:t>
      </w:r>
      <w:proofErr w:type="gramStart"/>
      <w:r w:rsidR="00D03721" w:rsidRPr="008D72FC">
        <w:rPr>
          <w:rFonts w:ascii="Arial" w:hAnsi="Arial" w:cs="Arial"/>
        </w:rPr>
        <w:t xml:space="preserve">is </w:t>
      </w:r>
      <w:r w:rsidR="00BF27B4">
        <w:rPr>
          <w:rFonts w:ascii="Arial" w:hAnsi="Arial" w:cs="Arial"/>
        </w:rPr>
        <w:t xml:space="preserve"> preferred</w:t>
      </w:r>
      <w:proofErr w:type="gramEnd"/>
      <w:r w:rsidR="00D03721" w:rsidRPr="008D72FC">
        <w:rPr>
          <w:rFonts w:ascii="Arial" w:hAnsi="Arial" w:cs="Arial"/>
        </w:rPr>
        <w:t>.</w:t>
      </w:r>
      <w:r w:rsidRPr="008D72FC">
        <w:rPr>
          <w:rFonts w:ascii="Arial" w:hAnsi="Arial" w:cs="Arial"/>
        </w:rPr>
        <w:t xml:space="preserve"> If any </w:t>
      </w:r>
      <w:r w:rsidR="00BF27B4">
        <w:rPr>
          <w:rFonts w:ascii="Arial" w:hAnsi="Arial" w:cs="Arial"/>
        </w:rPr>
        <w:t>c</w:t>
      </w:r>
      <w:r w:rsidRPr="008D72FC">
        <w:rPr>
          <w:rFonts w:ascii="Arial" w:hAnsi="Arial" w:cs="Arial"/>
        </w:rPr>
        <w:t xml:space="preserve">ommittee </w:t>
      </w:r>
      <w:r w:rsidR="00BF27B4">
        <w:rPr>
          <w:rFonts w:ascii="Arial" w:hAnsi="Arial" w:cs="Arial"/>
        </w:rPr>
        <w:t>m</w:t>
      </w:r>
      <w:r w:rsidRPr="008D72FC">
        <w:rPr>
          <w:rFonts w:ascii="Arial" w:hAnsi="Arial" w:cs="Arial"/>
        </w:rPr>
        <w:t xml:space="preserve">ember </w:t>
      </w:r>
      <w:r w:rsidR="00963AA8">
        <w:rPr>
          <w:rFonts w:ascii="Arial" w:hAnsi="Arial" w:cs="Arial"/>
        </w:rPr>
        <w:t>does not approve</w:t>
      </w:r>
      <w:r w:rsidR="00D03721" w:rsidRPr="008D72FC">
        <w:rPr>
          <w:rFonts w:ascii="Arial" w:hAnsi="Arial" w:cs="Arial"/>
        </w:rPr>
        <w:t xml:space="preserve"> the plans, they are obligated to communicate with the other </w:t>
      </w:r>
      <w:r w:rsidR="00BF27B4">
        <w:rPr>
          <w:rFonts w:ascii="Arial" w:hAnsi="Arial" w:cs="Arial"/>
        </w:rPr>
        <w:t>c</w:t>
      </w:r>
      <w:r w:rsidR="00D03721" w:rsidRPr="008D72FC">
        <w:rPr>
          <w:rFonts w:ascii="Arial" w:hAnsi="Arial" w:cs="Arial"/>
        </w:rPr>
        <w:t xml:space="preserve">ommittee </w:t>
      </w:r>
      <w:r w:rsidR="00BF27B4">
        <w:rPr>
          <w:rFonts w:ascii="Arial" w:hAnsi="Arial" w:cs="Arial"/>
        </w:rPr>
        <w:t>m</w:t>
      </w:r>
      <w:r w:rsidR="00D03721" w:rsidRPr="008D72FC">
        <w:rPr>
          <w:rFonts w:ascii="Arial" w:hAnsi="Arial" w:cs="Arial"/>
        </w:rPr>
        <w:t>embers before notifying the owner.</w:t>
      </w:r>
    </w:p>
    <w:p w:rsidR="00D03721" w:rsidRPr="008D72FC" w:rsidRDefault="00D03721" w:rsidP="002C3DC9">
      <w:pPr>
        <w:ind w:left="-180"/>
        <w:rPr>
          <w:rFonts w:ascii="Arial" w:hAnsi="Arial" w:cs="Arial"/>
        </w:rPr>
      </w:pPr>
      <w:r w:rsidRPr="008D72FC">
        <w:rPr>
          <w:rFonts w:ascii="Arial" w:hAnsi="Arial" w:cs="Arial"/>
        </w:rPr>
        <w:t xml:space="preserve">A decision shall be given to the owner within </w:t>
      </w:r>
      <w:r w:rsidR="00BF27B4">
        <w:rPr>
          <w:rFonts w:ascii="Arial" w:hAnsi="Arial" w:cs="Arial"/>
        </w:rPr>
        <w:t>45</w:t>
      </w:r>
      <w:r w:rsidR="00BF27B4" w:rsidRPr="008D72FC">
        <w:rPr>
          <w:rFonts w:ascii="Arial" w:hAnsi="Arial" w:cs="Arial"/>
        </w:rPr>
        <w:t xml:space="preserve"> </w:t>
      </w:r>
      <w:r w:rsidRPr="008D72FC">
        <w:rPr>
          <w:rFonts w:ascii="Arial" w:hAnsi="Arial" w:cs="Arial"/>
        </w:rPr>
        <w:t>days of date of submittal.</w:t>
      </w:r>
      <w:r w:rsidR="003117AA" w:rsidRPr="008D72FC">
        <w:rPr>
          <w:rFonts w:ascii="Arial" w:hAnsi="Arial" w:cs="Arial"/>
        </w:rPr>
        <w:t xml:space="preserve">  As stated in the </w:t>
      </w:r>
      <w:r w:rsidR="008430F9">
        <w:rPr>
          <w:rFonts w:ascii="Arial" w:hAnsi="Arial" w:cs="Arial"/>
        </w:rPr>
        <w:t>c</w:t>
      </w:r>
      <w:r w:rsidR="003117AA" w:rsidRPr="008D72FC">
        <w:rPr>
          <w:rFonts w:ascii="Arial" w:hAnsi="Arial" w:cs="Arial"/>
        </w:rPr>
        <w:t xml:space="preserve">ovenants, no answer within </w:t>
      </w:r>
      <w:r w:rsidR="00BF27B4">
        <w:rPr>
          <w:rFonts w:ascii="Arial" w:hAnsi="Arial" w:cs="Arial"/>
        </w:rPr>
        <w:t>45</w:t>
      </w:r>
      <w:r w:rsidR="00BF27B4" w:rsidRPr="008D72FC">
        <w:rPr>
          <w:rFonts w:ascii="Arial" w:hAnsi="Arial" w:cs="Arial"/>
        </w:rPr>
        <w:t xml:space="preserve"> </w:t>
      </w:r>
      <w:r w:rsidR="003117AA" w:rsidRPr="008D72FC">
        <w:rPr>
          <w:rFonts w:ascii="Arial" w:hAnsi="Arial" w:cs="Arial"/>
        </w:rPr>
        <w:t>days constitutes an approval.</w:t>
      </w:r>
    </w:p>
    <w:p w:rsidR="00D03721" w:rsidRPr="008D72FC" w:rsidRDefault="00D03721" w:rsidP="002C3DC9">
      <w:pPr>
        <w:ind w:left="-180"/>
        <w:rPr>
          <w:rFonts w:ascii="Arial" w:hAnsi="Arial" w:cs="Arial"/>
        </w:rPr>
      </w:pPr>
      <w:r w:rsidRPr="008D72FC">
        <w:rPr>
          <w:rFonts w:ascii="Arial" w:hAnsi="Arial" w:cs="Arial"/>
        </w:rPr>
        <w:t>Each request will be examined and considered on its own merit.  Other than stated in this document, no previously approved request shall constitute an established precedent f</w:t>
      </w:r>
      <w:r w:rsidR="003117AA" w:rsidRPr="008D72FC">
        <w:rPr>
          <w:rFonts w:ascii="Arial" w:hAnsi="Arial" w:cs="Arial"/>
        </w:rPr>
        <w:t xml:space="preserve">or approval or a change in the </w:t>
      </w:r>
      <w:r w:rsidR="008430F9">
        <w:rPr>
          <w:rFonts w:ascii="Arial" w:hAnsi="Arial" w:cs="Arial"/>
        </w:rPr>
        <w:t>c</w:t>
      </w:r>
      <w:r w:rsidRPr="008D72FC">
        <w:rPr>
          <w:rFonts w:ascii="Arial" w:hAnsi="Arial" w:cs="Arial"/>
        </w:rPr>
        <w:t xml:space="preserve">ovenants. </w:t>
      </w:r>
    </w:p>
    <w:p w:rsidR="000A2A90" w:rsidRPr="00C41159" w:rsidRDefault="009A6E1A" w:rsidP="002C3DC9">
      <w:pPr>
        <w:spacing w:after="0"/>
        <w:ind w:left="-180"/>
        <w:rPr>
          <w:rFonts w:ascii="Arial" w:hAnsi="Arial" w:cs="Arial"/>
        </w:rPr>
      </w:pPr>
      <w:r w:rsidRPr="00C41159">
        <w:rPr>
          <w:rFonts w:ascii="Arial" w:hAnsi="Arial" w:cs="Arial"/>
        </w:rPr>
        <w:t>INSPECTION:</w:t>
      </w:r>
    </w:p>
    <w:p w:rsidR="009A6E1A" w:rsidRPr="008D72FC" w:rsidRDefault="009A6E1A" w:rsidP="002C3DC9">
      <w:pPr>
        <w:ind w:left="-180"/>
        <w:rPr>
          <w:rFonts w:ascii="Arial" w:hAnsi="Arial" w:cs="Arial"/>
        </w:rPr>
      </w:pPr>
      <w:r w:rsidRPr="008D72FC">
        <w:rPr>
          <w:rFonts w:ascii="Arial" w:hAnsi="Arial" w:cs="Arial"/>
        </w:rPr>
        <w:t xml:space="preserve">The property owner shall notify the </w:t>
      </w:r>
      <w:r w:rsidR="008430F9">
        <w:rPr>
          <w:rFonts w:ascii="Arial" w:hAnsi="Arial" w:cs="Arial"/>
        </w:rPr>
        <w:t>c</w:t>
      </w:r>
      <w:r w:rsidRPr="008D72FC">
        <w:rPr>
          <w:rFonts w:ascii="Arial" w:hAnsi="Arial" w:cs="Arial"/>
        </w:rPr>
        <w:t xml:space="preserve">ommittee when the project is complete </w:t>
      </w:r>
      <w:r w:rsidR="003117AA" w:rsidRPr="008D72FC">
        <w:rPr>
          <w:rFonts w:ascii="Arial" w:hAnsi="Arial" w:cs="Arial"/>
        </w:rPr>
        <w:t>s</w:t>
      </w:r>
      <w:r w:rsidRPr="008D72FC">
        <w:rPr>
          <w:rFonts w:ascii="Arial" w:hAnsi="Arial" w:cs="Arial"/>
        </w:rPr>
        <w:t>o that they may inspect the project to verify that the project is in accordance with the approved request.</w:t>
      </w:r>
      <w:r w:rsidR="00823DB0" w:rsidRPr="008D72FC">
        <w:rPr>
          <w:rFonts w:ascii="Arial" w:hAnsi="Arial" w:cs="Arial"/>
        </w:rPr>
        <w:t xml:space="preserve">  Any committee member wishing to visit the site to verify the project shall contact the property owner to arrange a convenient time for the owner.</w:t>
      </w:r>
    </w:p>
    <w:p w:rsidR="00823DB0" w:rsidRPr="00B06EDF" w:rsidRDefault="00823DB0" w:rsidP="002C3DC9">
      <w:pPr>
        <w:spacing w:after="0"/>
        <w:ind w:left="-180"/>
        <w:rPr>
          <w:rFonts w:ascii="Arial" w:hAnsi="Arial" w:cs="Arial"/>
          <w:b/>
          <w:sz w:val="28"/>
          <w:szCs w:val="28"/>
        </w:rPr>
      </w:pPr>
      <w:r w:rsidRPr="00B06EDF">
        <w:rPr>
          <w:rFonts w:ascii="Arial" w:hAnsi="Arial" w:cs="Arial"/>
          <w:b/>
          <w:sz w:val="28"/>
          <w:szCs w:val="28"/>
        </w:rPr>
        <w:t>ITEMS NOT ALLOWED:</w:t>
      </w:r>
    </w:p>
    <w:p w:rsidR="00823DB0" w:rsidRPr="00F8050D" w:rsidRDefault="00F8050D" w:rsidP="00F8050D">
      <w:pPr>
        <w:pStyle w:val="ListParagraph"/>
        <w:numPr>
          <w:ilvl w:val="0"/>
          <w:numId w:val="12"/>
          <w:numberingChange w:id="10" w:author="Roger Gruben" w:date="2018-07-22T15:52:00Z" w:original=""/>
        </w:numPr>
        <w:spacing w:after="0"/>
        <w:rPr>
          <w:rFonts w:ascii="Arial" w:hAnsi="Arial" w:cs="Arial"/>
        </w:rPr>
      </w:pPr>
      <w:r w:rsidRPr="00F8050D">
        <w:rPr>
          <w:rFonts w:ascii="Arial" w:hAnsi="Arial" w:cs="Arial"/>
        </w:rPr>
        <w:t>I</w:t>
      </w:r>
      <w:r w:rsidR="00823DB0" w:rsidRPr="00F8050D">
        <w:rPr>
          <w:rFonts w:ascii="Arial" w:hAnsi="Arial" w:cs="Arial"/>
        </w:rPr>
        <w:t xml:space="preserve">tems that do not comply with existing </w:t>
      </w:r>
      <w:r w:rsidR="008430F9">
        <w:rPr>
          <w:rFonts w:ascii="Arial" w:hAnsi="Arial" w:cs="Arial"/>
        </w:rPr>
        <w:t>c</w:t>
      </w:r>
      <w:r w:rsidR="00823DB0" w:rsidRPr="00F8050D">
        <w:rPr>
          <w:rFonts w:ascii="Arial" w:hAnsi="Arial" w:cs="Arial"/>
        </w:rPr>
        <w:t>ovenants, local regulations</w:t>
      </w:r>
      <w:r w:rsidR="00F8058E" w:rsidRPr="00F8050D">
        <w:rPr>
          <w:rFonts w:ascii="Arial" w:hAnsi="Arial" w:cs="Arial"/>
        </w:rPr>
        <w:t xml:space="preserve">, zoning, or </w:t>
      </w:r>
      <w:r w:rsidR="008D72FC" w:rsidRPr="00F8050D">
        <w:rPr>
          <w:rFonts w:ascii="Arial" w:hAnsi="Arial" w:cs="Arial"/>
        </w:rPr>
        <w:t xml:space="preserve">governing </w:t>
      </w:r>
      <w:r w:rsidR="001A769D" w:rsidRPr="00F8050D">
        <w:rPr>
          <w:rFonts w:ascii="Arial" w:hAnsi="Arial" w:cs="Arial"/>
        </w:rPr>
        <w:t>building codes</w:t>
      </w:r>
    </w:p>
    <w:p w:rsidR="0015686E" w:rsidRDefault="00823DB0" w:rsidP="00F8050D">
      <w:pPr>
        <w:pStyle w:val="ListParagraph"/>
        <w:numPr>
          <w:ilvl w:val="0"/>
          <w:numId w:val="12"/>
          <w:numberingChange w:id="11" w:author="Roger Gruben" w:date="2018-07-22T15:52:00Z" w:original=""/>
        </w:numPr>
        <w:spacing w:after="0"/>
        <w:rPr>
          <w:rFonts w:ascii="Arial" w:hAnsi="Arial" w:cs="Arial"/>
        </w:rPr>
      </w:pPr>
      <w:r w:rsidRPr="00F8050D">
        <w:rPr>
          <w:rFonts w:ascii="Arial" w:hAnsi="Arial" w:cs="Arial"/>
        </w:rPr>
        <w:t>Fences made of chain link, metal</w:t>
      </w:r>
      <w:r w:rsidR="001A769D" w:rsidRPr="00F8050D">
        <w:rPr>
          <w:rFonts w:ascii="Arial" w:hAnsi="Arial" w:cs="Arial"/>
        </w:rPr>
        <w:t xml:space="preserve">, </w:t>
      </w:r>
      <w:r w:rsidR="00BF27B4">
        <w:rPr>
          <w:rFonts w:ascii="Arial" w:hAnsi="Arial" w:cs="Arial"/>
        </w:rPr>
        <w:t xml:space="preserve">or </w:t>
      </w:r>
      <w:r w:rsidR="001A769D" w:rsidRPr="00F8050D">
        <w:rPr>
          <w:rFonts w:ascii="Arial" w:hAnsi="Arial" w:cs="Arial"/>
        </w:rPr>
        <w:t>wire, or that are electrified</w:t>
      </w:r>
    </w:p>
    <w:p w:rsidR="00F8058E" w:rsidRPr="00F8050D" w:rsidRDefault="0015686E" w:rsidP="00F8050D">
      <w:pPr>
        <w:pStyle w:val="ListParagraph"/>
        <w:numPr>
          <w:ilvl w:val="0"/>
          <w:numId w:val="12"/>
          <w:numberingChange w:id="12" w:author="Roger Gruben" w:date="2018-07-22T15:52:00Z" w:original=""/>
        </w:numPr>
        <w:spacing w:after="0"/>
        <w:rPr>
          <w:rFonts w:ascii="Arial" w:hAnsi="Arial" w:cs="Arial"/>
        </w:rPr>
      </w:pPr>
      <w:r>
        <w:rPr>
          <w:rFonts w:ascii="Arial" w:hAnsi="Arial" w:cs="Arial"/>
        </w:rPr>
        <w:t>Structures or landscaping that do not comply with the Chesapeake Bay Preservation Act and the guidelines promulgated by the Virginia Department of Environmental Quality (DEQ)</w:t>
      </w:r>
      <w:r w:rsidR="008D72FC" w:rsidRPr="00F8050D">
        <w:rPr>
          <w:rFonts w:ascii="Arial" w:hAnsi="Arial" w:cs="Arial"/>
        </w:rPr>
        <w:t xml:space="preserve">.  </w:t>
      </w:r>
    </w:p>
    <w:p w:rsidR="00C41159" w:rsidRDefault="00C41159" w:rsidP="002C3DC9">
      <w:pPr>
        <w:spacing w:after="0"/>
        <w:ind w:left="-180"/>
        <w:rPr>
          <w:rFonts w:ascii="Arial" w:hAnsi="Arial" w:cs="Arial"/>
        </w:rPr>
      </w:pPr>
    </w:p>
    <w:p w:rsidR="00823DB0" w:rsidRPr="00B06EDF" w:rsidRDefault="00823DB0" w:rsidP="002C3DC9">
      <w:pPr>
        <w:spacing w:after="0"/>
        <w:ind w:left="-180"/>
        <w:rPr>
          <w:rFonts w:ascii="Arial" w:hAnsi="Arial" w:cs="Arial"/>
          <w:b/>
          <w:sz w:val="28"/>
          <w:szCs w:val="28"/>
        </w:rPr>
      </w:pPr>
      <w:r w:rsidRPr="00B06EDF">
        <w:rPr>
          <w:rFonts w:ascii="Arial" w:hAnsi="Arial" w:cs="Arial"/>
          <w:b/>
          <w:sz w:val="28"/>
          <w:szCs w:val="28"/>
        </w:rPr>
        <w:t>ITEMS PRE-APPROVED:</w:t>
      </w:r>
    </w:p>
    <w:p w:rsidR="006A66AE" w:rsidRPr="008D72FC" w:rsidRDefault="006A66AE" w:rsidP="002C3DC9">
      <w:pPr>
        <w:spacing w:after="0"/>
        <w:ind w:left="-180"/>
        <w:rPr>
          <w:rFonts w:ascii="Arial" w:hAnsi="Arial" w:cs="Arial"/>
        </w:rPr>
      </w:pPr>
      <w:r w:rsidRPr="008D72FC">
        <w:rPr>
          <w:rFonts w:ascii="Arial" w:hAnsi="Arial" w:cs="Arial"/>
        </w:rPr>
        <w:t>LANDSCAPING:</w:t>
      </w:r>
    </w:p>
    <w:p w:rsidR="00823DB0" w:rsidRPr="00F8050D" w:rsidRDefault="00823DB0" w:rsidP="00F8050D">
      <w:pPr>
        <w:pStyle w:val="ListParagraph"/>
        <w:numPr>
          <w:ilvl w:val="0"/>
          <w:numId w:val="13"/>
          <w:numberingChange w:id="13" w:author="Roger Gruben" w:date="2018-07-22T15:52:00Z" w:original=""/>
        </w:numPr>
        <w:spacing w:after="0"/>
        <w:rPr>
          <w:rFonts w:ascii="Arial" w:hAnsi="Arial" w:cs="Arial"/>
        </w:rPr>
      </w:pPr>
      <w:r w:rsidRPr="00F8050D">
        <w:rPr>
          <w:rFonts w:ascii="Arial" w:hAnsi="Arial" w:cs="Arial"/>
        </w:rPr>
        <w:t>Minor changes</w:t>
      </w:r>
      <w:r w:rsidR="006A66AE" w:rsidRPr="00F8050D">
        <w:rPr>
          <w:rFonts w:ascii="Arial" w:hAnsi="Arial" w:cs="Arial"/>
        </w:rPr>
        <w:t xml:space="preserve">, such as planting </w:t>
      </w:r>
      <w:r w:rsidR="00585F4A" w:rsidRPr="00F8050D">
        <w:rPr>
          <w:rFonts w:ascii="Arial" w:hAnsi="Arial" w:cs="Arial"/>
        </w:rPr>
        <w:t xml:space="preserve">small </w:t>
      </w:r>
      <w:r w:rsidR="006A66AE" w:rsidRPr="00F8050D">
        <w:rPr>
          <w:rFonts w:ascii="Arial" w:hAnsi="Arial" w:cs="Arial"/>
        </w:rPr>
        <w:t>trees</w:t>
      </w:r>
      <w:r w:rsidR="00585F4A" w:rsidRPr="00F8050D">
        <w:rPr>
          <w:rFonts w:ascii="Arial" w:hAnsi="Arial" w:cs="Arial"/>
        </w:rPr>
        <w:t>, shrubs, and other plants to enhance existing landscaping</w:t>
      </w:r>
    </w:p>
    <w:p w:rsidR="00BF27B4" w:rsidRPr="00BF27B4" w:rsidRDefault="00823DB0" w:rsidP="00BF27B4">
      <w:pPr>
        <w:pStyle w:val="ListParagraph"/>
        <w:numPr>
          <w:ilvl w:val="0"/>
          <w:numId w:val="13"/>
          <w:numberingChange w:id="14" w:author="Roger Gruben" w:date="2018-07-22T15:52:00Z" w:original=""/>
        </w:numPr>
        <w:spacing w:after="0"/>
        <w:rPr>
          <w:rFonts w:ascii="Arial" w:hAnsi="Arial" w:cs="Arial"/>
        </w:rPr>
      </w:pPr>
      <w:r w:rsidRPr="00F8050D">
        <w:rPr>
          <w:rFonts w:ascii="Arial" w:hAnsi="Arial" w:cs="Arial"/>
        </w:rPr>
        <w:t>Replacement of previously approved plantings that have expi</w:t>
      </w:r>
      <w:r w:rsidR="001A769D" w:rsidRPr="00F8050D">
        <w:rPr>
          <w:rFonts w:ascii="Arial" w:hAnsi="Arial" w:cs="Arial"/>
        </w:rPr>
        <w:t>red or otherwise</w:t>
      </w:r>
      <w:r w:rsidR="00BF27B4">
        <w:rPr>
          <w:rFonts w:ascii="Arial" w:hAnsi="Arial" w:cs="Arial"/>
        </w:rPr>
        <w:t xml:space="preserve"> </w:t>
      </w:r>
      <w:r w:rsidR="00FF606C" w:rsidRPr="00BF27B4">
        <w:rPr>
          <w:rFonts w:ascii="Arial" w:hAnsi="Arial" w:cs="Arial"/>
        </w:rPr>
        <w:t>need replacing</w:t>
      </w:r>
    </w:p>
    <w:p w:rsidR="006A66AE" w:rsidRPr="00F8050D" w:rsidRDefault="006A66AE" w:rsidP="00F8050D">
      <w:pPr>
        <w:pStyle w:val="ListParagraph"/>
        <w:numPr>
          <w:ilvl w:val="0"/>
          <w:numId w:val="13"/>
          <w:numberingChange w:id="15" w:author="Roger Gruben" w:date="2018-07-22T15:52:00Z" w:original=""/>
        </w:numPr>
        <w:spacing w:after="0"/>
        <w:rPr>
          <w:rFonts w:ascii="Arial" w:hAnsi="Arial" w:cs="Arial"/>
        </w:rPr>
      </w:pPr>
      <w:r w:rsidRPr="00F8050D">
        <w:rPr>
          <w:rFonts w:ascii="Arial" w:hAnsi="Arial" w:cs="Arial"/>
        </w:rPr>
        <w:t>Removing bramble or overgrow</w:t>
      </w:r>
      <w:r w:rsidR="0015686E">
        <w:rPr>
          <w:rFonts w:ascii="Arial" w:hAnsi="Arial" w:cs="Arial"/>
        </w:rPr>
        <w:t>th</w:t>
      </w:r>
      <w:r w:rsidRPr="00F8050D">
        <w:rPr>
          <w:rFonts w:ascii="Arial" w:hAnsi="Arial" w:cs="Arial"/>
        </w:rPr>
        <w:t xml:space="preserve"> from the property or shoreline (may need a</w:t>
      </w:r>
      <w:r w:rsidR="003117AA" w:rsidRPr="00F8050D">
        <w:rPr>
          <w:rFonts w:ascii="Arial" w:hAnsi="Arial" w:cs="Arial"/>
        </w:rPr>
        <w:t>pproval from VMRC or USACE</w:t>
      </w:r>
      <w:r w:rsidR="00963AA8">
        <w:rPr>
          <w:rFonts w:ascii="Arial" w:hAnsi="Arial" w:cs="Arial"/>
        </w:rPr>
        <w:t>; p</w:t>
      </w:r>
      <w:r w:rsidR="003117AA" w:rsidRPr="00F8050D">
        <w:rPr>
          <w:rFonts w:ascii="Arial" w:hAnsi="Arial" w:cs="Arial"/>
        </w:rPr>
        <w:t>roperty owner is responsible for getting those approvals)</w:t>
      </w:r>
    </w:p>
    <w:p w:rsidR="008D72FC" w:rsidRPr="00F8050D" w:rsidRDefault="008D72FC" w:rsidP="00F8050D">
      <w:pPr>
        <w:pStyle w:val="ListParagraph"/>
        <w:numPr>
          <w:ilvl w:val="0"/>
          <w:numId w:val="13"/>
          <w:numberingChange w:id="16" w:author="Roger Gruben" w:date="2018-07-22T15:52:00Z" w:original=""/>
        </w:numPr>
        <w:rPr>
          <w:rFonts w:ascii="Arial" w:hAnsi="Arial" w:cs="Arial"/>
        </w:rPr>
      </w:pPr>
      <w:r w:rsidRPr="00F8050D">
        <w:rPr>
          <w:rFonts w:ascii="Arial" w:hAnsi="Arial" w:cs="Arial"/>
        </w:rPr>
        <w:t xml:space="preserve">Invisible fencing </w:t>
      </w:r>
      <w:r w:rsidR="00963AA8">
        <w:rPr>
          <w:rFonts w:ascii="Arial" w:hAnsi="Arial" w:cs="Arial"/>
        </w:rPr>
        <w:t xml:space="preserve">to control </w:t>
      </w:r>
      <w:r w:rsidRPr="00F8050D">
        <w:rPr>
          <w:rFonts w:ascii="Arial" w:hAnsi="Arial" w:cs="Arial"/>
        </w:rPr>
        <w:t>pets</w:t>
      </w:r>
      <w:r w:rsidR="00BF27B4">
        <w:rPr>
          <w:rFonts w:ascii="Arial" w:hAnsi="Arial" w:cs="Arial"/>
        </w:rPr>
        <w:t xml:space="preserve">, </w:t>
      </w:r>
      <w:r w:rsidRPr="00F8050D">
        <w:rPr>
          <w:rFonts w:ascii="Arial" w:hAnsi="Arial" w:cs="Arial"/>
        </w:rPr>
        <w:t xml:space="preserve">as long as it </w:t>
      </w:r>
      <w:r w:rsidR="00BF27B4">
        <w:rPr>
          <w:rFonts w:ascii="Arial" w:hAnsi="Arial" w:cs="Arial"/>
        </w:rPr>
        <w:t>is installed</w:t>
      </w:r>
      <w:r w:rsidR="00BF27B4" w:rsidRPr="00F8050D">
        <w:rPr>
          <w:rFonts w:ascii="Arial" w:hAnsi="Arial" w:cs="Arial"/>
        </w:rPr>
        <w:t xml:space="preserve"> </w:t>
      </w:r>
      <w:r w:rsidRPr="00F8050D">
        <w:rPr>
          <w:rFonts w:ascii="Arial" w:hAnsi="Arial" w:cs="Arial"/>
        </w:rPr>
        <w:t xml:space="preserve">only on </w:t>
      </w:r>
      <w:r w:rsidR="00BF27B4">
        <w:rPr>
          <w:rFonts w:ascii="Arial" w:hAnsi="Arial" w:cs="Arial"/>
        </w:rPr>
        <w:t xml:space="preserve">the </w:t>
      </w:r>
      <w:r w:rsidRPr="00F8050D">
        <w:rPr>
          <w:rFonts w:ascii="Arial" w:hAnsi="Arial" w:cs="Arial"/>
        </w:rPr>
        <w:t>owner’s lot</w:t>
      </w:r>
    </w:p>
    <w:p w:rsidR="006A66AE" w:rsidRPr="008D72FC" w:rsidRDefault="00247A11" w:rsidP="002C3DC9">
      <w:pPr>
        <w:spacing w:after="0"/>
        <w:ind w:left="-180"/>
        <w:rPr>
          <w:rFonts w:ascii="Arial" w:hAnsi="Arial" w:cs="Arial"/>
        </w:rPr>
      </w:pPr>
      <w:r w:rsidRPr="008D72FC">
        <w:rPr>
          <w:rFonts w:ascii="Arial" w:hAnsi="Arial" w:cs="Arial"/>
        </w:rPr>
        <w:t>TV AND INTERNET RECEIVERS:</w:t>
      </w:r>
    </w:p>
    <w:p w:rsidR="00585F4A" w:rsidRPr="008D72FC" w:rsidRDefault="006C6947" w:rsidP="002C3DC9">
      <w:pPr>
        <w:ind w:left="-180"/>
        <w:rPr>
          <w:rFonts w:ascii="Arial" w:hAnsi="Arial" w:cs="Arial"/>
        </w:rPr>
      </w:pPr>
      <w:r w:rsidRPr="008D72FC">
        <w:rPr>
          <w:rFonts w:ascii="Arial" w:hAnsi="Arial" w:cs="Arial"/>
        </w:rPr>
        <w:t xml:space="preserve">Satellite and RF </w:t>
      </w:r>
      <w:r w:rsidR="00247A11" w:rsidRPr="008D72FC">
        <w:rPr>
          <w:rFonts w:ascii="Arial" w:hAnsi="Arial" w:cs="Arial"/>
        </w:rPr>
        <w:t>receiver antennae are the only way</w:t>
      </w:r>
      <w:r w:rsidR="00BF27B4">
        <w:rPr>
          <w:rFonts w:ascii="Arial" w:hAnsi="Arial" w:cs="Arial"/>
        </w:rPr>
        <w:t>s</w:t>
      </w:r>
      <w:r w:rsidR="00247A11" w:rsidRPr="008D72FC">
        <w:rPr>
          <w:rFonts w:ascii="Arial" w:hAnsi="Arial" w:cs="Arial"/>
        </w:rPr>
        <w:t xml:space="preserve"> to receive TV and </w:t>
      </w:r>
      <w:proofErr w:type="gramStart"/>
      <w:r w:rsidR="00BF27B4">
        <w:rPr>
          <w:rFonts w:ascii="Arial" w:hAnsi="Arial" w:cs="Arial"/>
        </w:rPr>
        <w:t>i</w:t>
      </w:r>
      <w:r w:rsidR="00247A11" w:rsidRPr="008D72FC">
        <w:rPr>
          <w:rFonts w:ascii="Arial" w:hAnsi="Arial" w:cs="Arial"/>
        </w:rPr>
        <w:t>nternet</w:t>
      </w:r>
      <w:proofErr w:type="gramEnd"/>
      <w:r w:rsidR="00247A11" w:rsidRPr="008D72FC">
        <w:rPr>
          <w:rFonts w:ascii="Arial" w:hAnsi="Arial" w:cs="Arial"/>
        </w:rPr>
        <w:t xml:space="preserve"> </w:t>
      </w:r>
      <w:r w:rsidRPr="008D72FC">
        <w:rPr>
          <w:rFonts w:ascii="Arial" w:hAnsi="Arial" w:cs="Arial"/>
        </w:rPr>
        <w:t xml:space="preserve">service </w:t>
      </w:r>
      <w:r w:rsidR="00247A11" w:rsidRPr="008D72FC">
        <w:rPr>
          <w:rFonts w:ascii="Arial" w:hAnsi="Arial" w:cs="Arial"/>
        </w:rPr>
        <w:t>at Highland Place.  Therefore, and in accordance with</w:t>
      </w:r>
      <w:r w:rsidR="003117AA" w:rsidRPr="008D72FC">
        <w:rPr>
          <w:rFonts w:ascii="Arial" w:hAnsi="Arial" w:cs="Arial"/>
        </w:rPr>
        <w:t xml:space="preserve"> </w:t>
      </w:r>
      <w:r w:rsidR="00BF27B4">
        <w:rPr>
          <w:rFonts w:ascii="Arial" w:hAnsi="Arial" w:cs="Arial"/>
        </w:rPr>
        <w:t>f</w:t>
      </w:r>
      <w:r w:rsidRPr="008D72FC">
        <w:rPr>
          <w:rFonts w:ascii="Arial" w:hAnsi="Arial" w:cs="Arial"/>
        </w:rPr>
        <w:t>ederal</w:t>
      </w:r>
      <w:r w:rsidR="003117AA" w:rsidRPr="008D72FC">
        <w:rPr>
          <w:rFonts w:ascii="Arial" w:hAnsi="Arial" w:cs="Arial"/>
        </w:rPr>
        <w:t xml:space="preserve"> </w:t>
      </w:r>
      <w:r w:rsidR="00BF27B4">
        <w:rPr>
          <w:rFonts w:ascii="Arial" w:hAnsi="Arial" w:cs="Arial"/>
        </w:rPr>
        <w:t>l</w:t>
      </w:r>
      <w:r w:rsidR="003117AA" w:rsidRPr="008D72FC">
        <w:rPr>
          <w:rFonts w:ascii="Arial" w:hAnsi="Arial" w:cs="Arial"/>
        </w:rPr>
        <w:t>aw</w:t>
      </w:r>
      <w:r w:rsidR="00247A11" w:rsidRPr="008D72FC">
        <w:rPr>
          <w:rFonts w:ascii="Arial" w:hAnsi="Arial" w:cs="Arial"/>
        </w:rPr>
        <w:t>, the Association shall</w:t>
      </w:r>
      <w:r w:rsidR="00F83439">
        <w:rPr>
          <w:rFonts w:ascii="Arial" w:hAnsi="Arial" w:cs="Arial"/>
        </w:rPr>
        <w:t xml:space="preserve"> not prohibit their use.</w:t>
      </w:r>
    </w:p>
    <w:p w:rsidR="00247A11" w:rsidRPr="008D72FC" w:rsidRDefault="00247A11" w:rsidP="002C3DC9">
      <w:pPr>
        <w:spacing w:after="0"/>
        <w:ind w:left="-180"/>
        <w:rPr>
          <w:rFonts w:ascii="Arial" w:hAnsi="Arial" w:cs="Arial"/>
        </w:rPr>
      </w:pPr>
      <w:r w:rsidRPr="008D72FC">
        <w:rPr>
          <w:rFonts w:ascii="Arial" w:hAnsi="Arial" w:cs="Arial"/>
        </w:rPr>
        <w:t>SOLAR PANELS:</w:t>
      </w:r>
    </w:p>
    <w:p w:rsidR="00247A11" w:rsidRPr="008D72FC" w:rsidRDefault="00247A11" w:rsidP="002C3DC9">
      <w:pPr>
        <w:ind w:left="-180"/>
        <w:rPr>
          <w:rFonts w:ascii="Arial" w:hAnsi="Arial" w:cs="Arial"/>
        </w:rPr>
      </w:pPr>
      <w:r w:rsidRPr="008D72FC">
        <w:rPr>
          <w:rFonts w:ascii="Arial" w:hAnsi="Arial" w:cs="Arial"/>
        </w:rPr>
        <w:t>Solar P</w:t>
      </w:r>
      <w:r w:rsidR="00585F4A" w:rsidRPr="008D72FC">
        <w:rPr>
          <w:rFonts w:ascii="Arial" w:hAnsi="Arial" w:cs="Arial"/>
        </w:rPr>
        <w:t>hoto Voltaic (PV)</w:t>
      </w:r>
      <w:r w:rsidRPr="008D72FC">
        <w:rPr>
          <w:rFonts w:ascii="Arial" w:hAnsi="Arial" w:cs="Arial"/>
        </w:rPr>
        <w:t xml:space="preserve"> and water heating </w:t>
      </w:r>
      <w:r w:rsidR="00585F4A" w:rsidRPr="008D72FC">
        <w:rPr>
          <w:rFonts w:ascii="Arial" w:hAnsi="Arial" w:cs="Arial"/>
        </w:rPr>
        <w:t xml:space="preserve">solar </w:t>
      </w:r>
      <w:r w:rsidRPr="008D72FC">
        <w:rPr>
          <w:rFonts w:ascii="Arial" w:hAnsi="Arial" w:cs="Arial"/>
        </w:rPr>
        <w:t xml:space="preserve">panels are pre-approved in accordance with state and </w:t>
      </w:r>
      <w:r w:rsidR="00BF27B4">
        <w:rPr>
          <w:rFonts w:ascii="Arial" w:hAnsi="Arial" w:cs="Arial"/>
        </w:rPr>
        <w:t>c</w:t>
      </w:r>
      <w:r w:rsidRPr="008D72FC">
        <w:rPr>
          <w:rFonts w:ascii="Arial" w:hAnsi="Arial" w:cs="Arial"/>
        </w:rPr>
        <w:t>ounty laws.</w:t>
      </w:r>
      <w:r w:rsidR="00585F4A" w:rsidRPr="008D72FC">
        <w:rPr>
          <w:rFonts w:ascii="Arial" w:hAnsi="Arial" w:cs="Arial"/>
        </w:rPr>
        <w:t xml:space="preserve">  Ground </w:t>
      </w:r>
      <w:r w:rsidR="00BF27B4">
        <w:rPr>
          <w:rFonts w:ascii="Arial" w:hAnsi="Arial" w:cs="Arial"/>
        </w:rPr>
        <w:t>a</w:t>
      </w:r>
      <w:r w:rsidR="00585F4A" w:rsidRPr="008D72FC">
        <w:rPr>
          <w:rFonts w:ascii="Arial" w:hAnsi="Arial" w:cs="Arial"/>
        </w:rPr>
        <w:t xml:space="preserve">rray systems are pre-approved, </w:t>
      </w:r>
      <w:r w:rsidR="00585F4A" w:rsidRPr="00F8058E">
        <w:rPr>
          <w:rFonts w:ascii="Arial" w:hAnsi="Arial" w:cs="Arial"/>
          <w:i/>
        </w:rPr>
        <w:t xml:space="preserve">HOWEVER, landscaping plans for </w:t>
      </w:r>
      <w:r w:rsidR="00585F4A" w:rsidRPr="00C41159">
        <w:rPr>
          <w:rFonts w:ascii="Arial" w:hAnsi="Arial" w:cs="Arial"/>
          <w:i/>
          <w:u w:val="single"/>
        </w:rPr>
        <w:t>ground array systems</w:t>
      </w:r>
      <w:r w:rsidR="00585F4A" w:rsidRPr="00F8058E">
        <w:rPr>
          <w:rFonts w:ascii="Arial" w:hAnsi="Arial" w:cs="Arial"/>
          <w:i/>
        </w:rPr>
        <w:t xml:space="preserve"> must be submitted for approval to the Committee BEFORE beginning installation.</w:t>
      </w:r>
    </w:p>
    <w:p w:rsidR="00247A11" w:rsidRDefault="008D72FC" w:rsidP="002C3DC9">
      <w:pPr>
        <w:spacing w:after="0"/>
        <w:ind w:left="-180"/>
        <w:rPr>
          <w:rFonts w:ascii="Arial" w:hAnsi="Arial" w:cs="Arial"/>
        </w:rPr>
      </w:pPr>
      <w:r>
        <w:rPr>
          <w:rFonts w:ascii="Arial" w:hAnsi="Arial" w:cs="Arial"/>
        </w:rPr>
        <w:t>CLOTHESLINES:</w:t>
      </w:r>
    </w:p>
    <w:p w:rsidR="008D72FC" w:rsidRDefault="008D72FC" w:rsidP="002C3DC9">
      <w:pPr>
        <w:ind w:left="-180"/>
        <w:rPr>
          <w:rFonts w:ascii="Arial" w:hAnsi="Arial" w:cs="Arial"/>
        </w:rPr>
      </w:pPr>
      <w:r>
        <w:rPr>
          <w:rFonts w:ascii="Arial" w:hAnsi="Arial" w:cs="Arial"/>
        </w:rPr>
        <w:t>Removable</w:t>
      </w:r>
      <w:r w:rsidR="00A96ABA">
        <w:rPr>
          <w:rFonts w:ascii="Arial" w:hAnsi="Arial" w:cs="Arial"/>
        </w:rPr>
        <w:t>,</w:t>
      </w:r>
      <w:r>
        <w:rPr>
          <w:rFonts w:ascii="Arial" w:hAnsi="Arial" w:cs="Arial"/>
        </w:rPr>
        <w:t xml:space="preserve"> temporary (i.e. folding umbrella style) clotheslines are pre-approved as long as they are put out of sight when not in use.  Permanent clotheslines are allowed if they are hidden from view of any other lot by Committee-approved enclosure or landscaping.</w:t>
      </w:r>
    </w:p>
    <w:p w:rsidR="008D72FC" w:rsidRPr="008D72FC" w:rsidRDefault="008D72FC" w:rsidP="002C3DC9">
      <w:pPr>
        <w:spacing w:after="0"/>
        <w:ind w:left="-180"/>
        <w:rPr>
          <w:rFonts w:ascii="Arial" w:hAnsi="Arial" w:cs="Arial"/>
        </w:rPr>
      </w:pPr>
      <w:r>
        <w:rPr>
          <w:rFonts w:ascii="Arial" w:hAnsi="Arial" w:cs="Arial"/>
        </w:rPr>
        <w:t>IMPROVEMENTS TO EXISTING STRUCTURES:</w:t>
      </w:r>
    </w:p>
    <w:p w:rsidR="00645204" w:rsidRPr="00F8050D" w:rsidRDefault="00645204" w:rsidP="00F8050D">
      <w:pPr>
        <w:pStyle w:val="ListParagraph"/>
        <w:numPr>
          <w:ilvl w:val="0"/>
          <w:numId w:val="14"/>
          <w:numberingChange w:id="17" w:author="Roger Gruben" w:date="2018-07-22T15:52:00Z" w:original=""/>
        </w:numPr>
        <w:spacing w:after="0"/>
        <w:rPr>
          <w:rFonts w:ascii="Arial" w:hAnsi="Arial" w:cs="Arial"/>
        </w:rPr>
      </w:pPr>
      <w:bookmarkStart w:id="18" w:name="_GoBack"/>
      <w:r w:rsidRPr="00F8050D">
        <w:rPr>
          <w:rFonts w:ascii="Arial" w:hAnsi="Arial" w:cs="Arial"/>
        </w:rPr>
        <w:t>Gutters and rainwater collection systems</w:t>
      </w:r>
    </w:p>
    <w:p w:rsidR="008D72FC" w:rsidRPr="00F8050D" w:rsidRDefault="008D72FC" w:rsidP="00F8050D">
      <w:pPr>
        <w:pStyle w:val="ListParagraph"/>
        <w:numPr>
          <w:ilvl w:val="0"/>
          <w:numId w:val="14"/>
          <w:numberingChange w:id="19" w:author="Roger Gruben" w:date="2018-07-22T15:52:00Z" w:original=""/>
        </w:numPr>
        <w:spacing w:after="0"/>
        <w:rPr>
          <w:rFonts w:ascii="Arial" w:hAnsi="Arial" w:cs="Arial"/>
        </w:rPr>
      </w:pPr>
      <w:r w:rsidRPr="00F8050D">
        <w:rPr>
          <w:rFonts w:ascii="Arial" w:hAnsi="Arial" w:cs="Arial"/>
        </w:rPr>
        <w:t>Awnings, louvers, or other exterior window shading</w:t>
      </w:r>
    </w:p>
    <w:p w:rsidR="008D72FC" w:rsidRPr="00F8050D" w:rsidRDefault="008D72FC" w:rsidP="00F8050D">
      <w:pPr>
        <w:pStyle w:val="ListParagraph"/>
        <w:numPr>
          <w:ilvl w:val="0"/>
          <w:numId w:val="14"/>
          <w:numberingChange w:id="20" w:author="Roger Gruben" w:date="2018-07-22T15:52:00Z" w:original=""/>
        </w:numPr>
        <w:rPr>
          <w:rFonts w:ascii="Arial" w:hAnsi="Arial" w:cs="Arial"/>
        </w:rPr>
      </w:pPr>
      <w:r w:rsidRPr="00F8050D">
        <w:rPr>
          <w:rFonts w:ascii="Arial" w:hAnsi="Arial" w:cs="Arial"/>
        </w:rPr>
        <w:t>Periodic painting an</w:t>
      </w:r>
      <w:r w:rsidR="003A0847" w:rsidRPr="00F8050D">
        <w:rPr>
          <w:rFonts w:ascii="Arial" w:hAnsi="Arial" w:cs="Arial"/>
        </w:rPr>
        <w:t>d</w:t>
      </w:r>
      <w:r w:rsidRPr="00F8050D">
        <w:rPr>
          <w:rFonts w:ascii="Arial" w:hAnsi="Arial" w:cs="Arial"/>
        </w:rPr>
        <w:t xml:space="preserve"> upkeep is encouraged as long as it is close to existing color and materials</w:t>
      </w:r>
    </w:p>
    <w:bookmarkEnd w:id="18"/>
    <w:p w:rsidR="00645204" w:rsidRDefault="00570466" w:rsidP="002C3DC9">
      <w:pPr>
        <w:spacing w:after="0"/>
        <w:ind w:left="-180"/>
        <w:rPr>
          <w:rFonts w:ascii="Arial" w:hAnsi="Arial" w:cs="Arial"/>
        </w:rPr>
      </w:pPr>
      <w:r w:rsidRPr="008D72FC">
        <w:rPr>
          <w:rFonts w:ascii="Arial" w:hAnsi="Arial" w:cs="Arial"/>
        </w:rPr>
        <w:t>REPLACEMENT OF EXISTING STRUCTURES</w:t>
      </w:r>
      <w:r w:rsidR="003A0847">
        <w:rPr>
          <w:rFonts w:ascii="Arial" w:hAnsi="Arial" w:cs="Arial"/>
        </w:rPr>
        <w:t>:</w:t>
      </w:r>
    </w:p>
    <w:p w:rsidR="00C41159" w:rsidRPr="008D72FC" w:rsidRDefault="003A0847" w:rsidP="002C3DC9">
      <w:pPr>
        <w:ind w:left="-180"/>
        <w:rPr>
          <w:rFonts w:ascii="Arial" w:hAnsi="Arial" w:cs="Arial"/>
        </w:rPr>
      </w:pPr>
      <w:r>
        <w:rPr>
          <w:rFonts w:ascii="Arial" w:hAnsi="Arial" w:cs="Arial"/>
        </w:rPr>
        <w:t xml:space="preserve">Docks, storage sheds, and other temporary buildings may be repaired or replaced with similar size, shape, materials, </w:t>
      </w:r>
      <w:r w:rsidR="00C41159">
        <w:rPr>
          <w:rFonts w:ascii="Arial" w:hAnsi="Arial" w:cs="Arial"/>
        </w:rPr>
        <w:t xml:space="preserve">and </w:t>
      </w:r>
      <w:r>
        <w:rPr>
          <w:rFonts w:ascii="Arial" w:hAnsi="Arial" w:cs="Arial"/>
        </w:rPr>
        <w:t>color as long as the replacement is in the same location.</w:t>
      </w:r>
    </w:p>
    <w:p w:rsidR="00645204" w:rsidRPr="00C41159" w:rsidRDefault="00C41159" w:rsidP="002C3DC9">
      <w:pPr>
        <w:spacing w:after="0"/>
        <w:ind w:left="-180"/>
        <w:rPr>
          <w:rFonts w:ascii="Arial" w:hAnsi="Arial" w:cs="Arial"/>
          <w:b/>
          <w:sz w:val="28"/>
          <w:szCs w:val="28"/>
        </w:rPr>
      </w:pPr>
      <w:r>
        <w:rPr>
          <w:rFonts w:ascii="Arial" w:hAnsi="Arial" w:cs="Arial"/>
          <w:b/>
          <w:sz w:val="28"/>
          <w:szCs w:val="28"/>
        </w:rPr>
        <w:t>GUIDELINES FOR ITEMS REQUIRING</w:t>
      </w:r>
      <w:r w:rsidR="00645204" w:rsidRPr="00C41159">
        <w:rPr>
          <w:rFonts w:ascii="Arial" w:hAnsi="Arial" w:cs="Arial"/>
          <w:b/>
          <w:sz w:val="28"/>
          <w:szCs w:val="28"/>
        </w:rPr>
        <w:t xml:space="preserve"> APPROVAL:</w:t>
      </w:r>
    </w:p>
    <w:p w:rsidR="008F74F1" w:rsidRPr="008D72FC" w:rsidRDefault="008F74F1" w:rsidP="002C3DC9">
      <w:pPr>
        <w:spacing w:after="0"/>
        <w:ind w:left="-180"/>
        <w:rPr>
          <w:rFonts w:ascii="Arial" w:hAnsi="Arial" w:cs="Arial"/>
        </w:rPr>
      </w:pPr>
      <w:r w:rsidRPr="008D72FC">
        <w:rPr>
          <w:rFonts w:ascii="Arial" w:hAnsi="Arial" w:cs="Arial"/>
        </w:rPr>
        <w:t>HOUSE PLANS</w:t>
      </w:r>
      <w:r w:rsidR="00570466" w:rsidRPr="008D72FC">
        <w:rPr>
          <w:rFonts w:ascii="Arial" w:hAnsi="Arial" w:cs="Arial"/>
        </w:rPr>
        <w:t>:</w:t>
      </w:r>
    </w:p>
    <w:p w:rsidR="008F74F1" w:rsidRDefault="00F83439" w:rsidP="002C3DC9">
      <w:pPr>
        <w:spacing w:after="0"/>
        <w:ind w:left="-180"/>
        <w:rPr>
          <w:rFonts w:ascii="Arial" w:hAnsi="Arial" w:cs="Arial"/>
        </w:rPr>
      </w:pPr>
      <w:r>
        <w:rPr>
          <w:rFonts w:ascii="Arial" w:hAnsi="Arial" w:cs="Arial"/>
        </w:rPr>
        <w:t xml:space="preserve">Submission should include any drawings of exterior, a plat showing location on the </w:t>
      </w:r>
      <w:r w:rsidR="00BF27B4">
        <w:rPr>
          <w:rFonts w:ascii="Arial" w:hAnsi="Arial" w:cs="Arial"/>
        </w:rPr>
        <w:t>l</w:t>
      </w:r>
      <w:r>
        <w:rPr>
          <w:rFonts w:ascii="Arial" w:hAnsi="Arial" w:cs="Arial"/>
        </w:rPr>
        <w:t xml:space="preserve">ot, a description of </w:t>
      </w:r>
      <w:r w:rsidR="00A96ABA">
        <w:rPr>
          <w:rFonts w:ascii="Arial" w:hAnsi="Arial" w:cs="Arial"/>
        </w:rPr>
        <w:t xml:space="preserve">exterior </w:t>
      </w:r>
      <w:r>
        <w:rPr>
          <w:rFonts w:ascii="Arial" w:hAnsi="Arial" w:cs="Arial"/>
        </w:rPr>
        <w:t>color</w:t>
      </w:r>
      <w:r w:rsidR="00A96ABA">
        <w:rPr>
          <w:rFonts w:ascii="Arial" w:hAnsi="Arial" w:cs="Arial"/>
        </w:rPr>
        <w:t>s</w:t>
      </w:r>
      <w:r>
        <w:rPr>
          <w:rFonts w:ascii="Arial" w:hAnsi="Arial" w:cs="Arial"/>
        </w:rPr>
        <w:t xml:space="preserve"> and materials that can be seen from the other Lots.  </w:t>
      </w:r>
      <w:r w:rsidR="00636229">
        <w:rPr>
          <w:rFonts w:ascii="Arial" w:hAnsi="Arial" w:cs="Arial"/>
        </w:rPr>
        <w:t>No building shall be taller than 35 feet excluding chimneys, antenna</w:t>
      </w:r>
      <w:r w:rsidR="0090539E">
        <w:rPr>
          <w:rFonts w:ascii="Arial" w:hAnsi="Arial" w:cs="Arial"/>
        </w:rPr>
        <w:t>e</w:t>
      </w:r>
      <w:r w:rsidR="00636229">
        <w:rPr>
          <w:rFonts w:ascii="Arial" w:hAnsi="Arial" w:cs="Arial"/>
        </w:rPr>
        <w:t xml:space="preserve"> or other non-occupied structures.  The main </w:t>
      </w:r>
      <w:r w:rsidR="002C3DC9">
        <w:rPr>
          <w:rFonts w:ascii="Arial" w:hAnsi="Arial" w:cs="Arial"/>
        </w:rPr>
        <w:t>structure</w:t>
      </w:r>
      <w:r w:rsidR="00636229">
        <w:rPr>
          <w:rFonts w:ascii="Arial" w:hAnsi="Arial" w:cs="Arial"/>
        </w:rPr>
        <w:t xml:space="preserve"> on any lot shall be at least 2000 square feet of conditioned space (not including porches, decks, or garages)</w:t>
      </w:r>
      <w:r w:rsidR="00B7619D">
        <w:rPr>
          <w:rFonts w:ascii="Arial" w:hAnsi="Arial" w:cs="Arial"/>
        </w:rPr>
        <w:t xml:space="preserve">. </w:t>
      </w:r>
      <w:r w:rsidR="001B2F11">
        <w:rPr>
          <w:rFonts w:ascii="Arial" w:hAnsi="Arial" w:cs="Arial"/>
        </w:rPr>
        <w:t xml:space="preserve">Per Building Code §148-24, the minimum side yard for </w:t>
      </w:r>
      <w:r w:rsidR="002C3DC9">
        <w:rPr>
          <w:rFonts w:ascii="Arial" w:hAnsi="Arial" w:cs="Arial"/>
        </w:rPr>
        <w:t xml:space="preserve">any main structure or </w:t>
      </w:r>
      <w:proofErr w:type="gramStart"/>
      <w:r w:rsidR="001B2F11">
        <w:rPr>
          <w:rFonts w:ascii="Arial" w:hAnsi="Arial" w:cs="Arial"/>
        </w:rPr>
        <w:t>guest house</w:t>
      </w:r>
      <w:proofErr w:type="gramEnd"/>
      <w:r w:rsidR="001B2F11">
        <w:rPr>
          <w:rFonts w:ascii="Arial" w:hAnsi="Arial" w:cs="Arial"/>
        </w:rPr>
        <w:t xml:space="preserve"> shall be </w:t>
      </w:r>
      <w:r w:rsidR="002C3DC9">
        <w:rPr>
          <w:rFonts w:ascii="Arial" w:hAnsi="Arial" w:cs="Arial"/>
        </w:rPr>
        <w:t>10 feet.  The minimum rear yard shall be 25 feet or shall comply with the 100-foot RPA as described in the Chesapeake Bay Protection Act.</w:t>
      </w:r>
    </w:p>
    <w:p w:rsidR="00F83439" w:rsidRPr="008D72FC" w:rsidRDefault="00F83439" w:rsidP="002C3DC9">
      <w:pPr>
        <w:spacing w:after="0"/>
        <w:ind w:left="-180"/>
        <w:rPr>
          <w:rFonts w:ascii="Arial" w:hAnsi="Arial" w:cs="Arial"/>
        </w:rPr>
      </w:pPr>
    </w:p>
    <w:p w:rsidR="008F74F1" w:rsidRDefault="008F74F1" w:rsidP="002C3DC9">
      <w:pPr>
        <w:spacing w:after="0"/>
        <w:ind w:left="-180"/>
        <w:rPr>
          <w:rFonts w:ascii="Arial" w:hAnsi="Arial" w:cs="Arial"/>
        </w:rPr>
      </w:pPr>
      <w:r w:rsidRPr="008D72FC">
        <w:rPr>
          <w:rFonts w:ascii="Arial" w:hAnsi="Arial" w:cs="Arial"/>
        </w:rPr>
        <w:t>LANDSCAPE PLANS</w:t>
      </w:r>
      <w:r w:rsidR="00570466" w:rsidRPr="008D72FC">
        <w:rPr>
          <w:rFonts w:ascii="Arial" w:hAnsi="Arial" w:cs="Arial"/>
        </w:rPr>
        <w:t>:</w:t>
      </w:r>
    </w:p>
    <w:p w:rsidR="00F83439" w:rsidRDefault="00F83439" w:rsidP="002C3DC9">
      <w:pPr>
        <w:spacing w:after="0"/>
        <w:ind w:left="-180"/>
        <w:rPr>
          <w:rFonts w:ascii="Arial" w:hAnsi="Arial" w:cs="Arial"/>
        </w:rPr>
      </w:pPr>
      <w:r>
        <w:rPr>
          <w:rFonts w:ascii="Arial" w:hAnsi="Arial" w:cs="Arial"/>
        </w:rPr>
        <w:t xml:space="preserve">Although the </w:t>
      </w:r>
      <w:r w:rsidR="0015686E">
        <w:rPr>
          <w:rFonts w:ascii="Arial" w:hAnsi="Arial" w:cs="Arial"/>
        </w:rPr>
        <w:t>c</w:t>
      </w:r>
      <w:r>
        <w:rPr>
          <w:rFonts w:ascii="Arial" w:hAnsi="Arial" w:cs="Arial"/>
        </w:rPr>
        <w:t xml:space="preserve">ovenants do not require landscaping, </w:t>
      </w:r>
      <w:r w:rsidR="0015686E">
        <w:rPr>
          <w:rFonts w:ascii="Arial" w:hAnsi="Arial" w:cs="Arial"/>
        </w:rPr>
        <w:t xml:space="preserve">owners are encouraged to do so. </w:t>
      </w:r>
      <w:r>
        <w:rPr>
          <w:rFonts w:ascii="Arial" w:hAnsi="Arial" w:cs="Arial"/>
        </w:rPr>
        <w:t xml:space="preserve"> </w:t>
      </w:r>
      <w:r w:rsidR="0015686E">
        <w:rPr>
          <w:rFonts w:ascii="Arial" w:hAnsi="Arial" w:cs="Arial"/>
        </w:rPr>
        <w:t>P</w:t>
      </w:r>
      <w:r>
        <w:rPr>
          <w:rFonts w:ascii="Arial" w:hAnsi="Arial" w:cs="Arial"/>
        </w:rPr>
        <w:t>lans for such landscaping (other than pre-approved items</w:t>
      </w:r>
      <w:r w:rsidR="00C41159">
        <w:rPr>
          <w:rFonts w:ascii="Arial" w:hAnsi="Arial" w:cs="Arial"/>
        </w:rPr>
        <w:t xml:space="preserve"> above</w:t>
      </w:r>
      <w:r>
        <w:rPr>
          <w:rFonts w:ascii="Arial" w:hAnsi="Arial" w:cs="Arial"/>
        </w:rPr>
        <w:t xml:space="preserve">) should be submitted before any major overall landscaping project has begun.  Submission should include </w:t>
      </w:r>
      <w:r w:rsidR="00C41159">
        <w:rPr>
          <w:rFonts w:ascii="Arial" w:hAnsi="Arial" w:cs="Arial"/>
        </w:rPr>
        <w:t xml:space="preserve">plan view of location and placement of items and a plant list.  No invasive non-native plants will be approved.  </w:t>
      </w:r>
    </w:p>
    <w:p w:rsidR="00F83439" w:rsidRDefault="00F83439" w:rsidP="002C3DC9">
      <w:pPr>
        <w:spacing w:after="0"/>
        <w:ind w:left="-180"/>
        <w:rPr>
          <w:rFonts w:ascii="Arial" w:hAnsi="Arial" w:cs="Arial"/>
        </w:rPr>
      </w:pPr>
    </w:p>
    <w:p w:rsidR="00F83439" w:rsidRPr="008D72FC" w:rsidRDefault="00F83439" w:rsidP="002C3DC9">
      <w:pPr>
        <w:spacing w:after="0"/>
        <w:ind w:left="-180"/>
        <w:rPr>
          <w:rFonts w:ascii="Arial" w:hAnsi="Arial" w:cs="Arial"/>
        </w:rPr>
      </w:pPr>
      <w:r>
        <w:rPr>
          <w:rFonts w:ascii="Arial" w:hAnsi="Arial" w:cs="Arial"/>
        </w:rPr>
        <w:t>EXTERIOR LIGHTING:</w:t>
      </w:r>
    </w:p>
    <w:p w:rsidR="00142BF0" w:rsidRPr="00142BF0" w:rsidRDefault="00B7619D" w:rsidP="002C3DC9">
      <w:pPr>
        <w:ind w:left="-180"/>
        <w:rPr>
          <w:rFonts w:ascii="Times" w:eastAsia="Times New Roman" w:hAnsi="Times" w:cs="Times New Roman"/>
          <w:sz w:val="20"/>
          <w:szCs w:val="20"/>
          <w:lang w:eastAsia="en-US"/>
        </w:rPr>
      </w:pPr>
      <w:r>
        <w:rPr>
          <w:rFonts w:ascii="Arial" w:hAnsi="Arial" w:cs="Arial"/>
        </w:rPr>
        <w:t xml:space="preserve">Per </w:t>
      </w:r>
      <w:r w:rsidR="008F5C16">
        <w:rPr>
          <w:rFonts w:ascii="Arial" w:hAnsi="Arial" w:cs="Arial"/>
        </w:rPr>
        <w:t>Building Code §</w:t>
      </w:r>
      <w:r w:rsidR="008D2952">
        <w:rPr>
          <w:rFonts w:ascii="Arial" w:hAnsi="Arial" w:cs="Arial"/>
        </w:rPr>
        <w:t>148-144</w:t>
      </w:r>
      <w:r w:rsidR="00A22BD4">
        <w:rPr>
          <w:rFonts w:ascii="Arial" w:hAnsi="Arial" w:cs="Arial"/>
        </w:rPr>
        <w:t>, all</w:t>
      </w:r>
      <w:r w:rsidR="00142BF0">
        <w:rPr>
          <w:rFonts w:ascii="Arial" w:hAnsi="Arial" w:cs="Arial"/>
        </w:rPr>
        <w:t xml:space="preserve"> lighting shall be designed, located, fully shielded, and arranged so as not to direct glare on adjoining streets or properties.  “Fully shielded” shall be defined as a fixture that is shielded or constructed so that all light emitted is projected below a horizontal plane running through the lowest part of the fixture.</w:t>
      </w:r>
      <w:r w:rsidR="001B2F11">
        <w:rPr>
          <w:rFonts w:ascii="Arial" w:hAnsi="Arial" w:cs="Arial"/>
        </w:rPr>
        <w:t xml:space="preserve">  </w:t>
      </w:r>
    </w:p>
    <w:p w:rsidR="00645204" w:rsidRPr="008D72FC" w:rsidRDefault="00293FDF" w:rsidP="002C3DC9">
      <w:pPr>
        <w:spacing w:after="0"/>
        <w:ind w:left="-180"/>
        <w:rPr>
          <w:rFonts w:ascii="Arial" w:hAnsi="Arial" w:cs="Arial"/>
        </w:rPr>
      </w:pPr>
      <w:r>
        <w:rPr>
          <w:rFonts w:ascii="Arial" w:hAnsi="Arial" w:cs="Arial"/>
        </w:rPr>
        <w:t>ACCESSORY BUILDINGS AND STRUCTURES</w:t>
      </w:r>
      <w:r w:rsidR="00645204" w:rsidRPr="008D72FC">
        <w:rPr>
          <w:rFonts w:ascii="Arial" w:hAnsi="Arial" w:cs="Arial"/>
        </w:rPr>
        <w:t>:</w:t>
      </w:r>
    </w:p>
    <w:p w:rsidR="00645204" w:rsidRPr="008D72FC" w:rsidRDefault="00293FDF" w:rsidP="002C3DC9">
      <w:pPr>
        <w:spacing w:after="0"/>
        <w:ind w:left="-180"/>
        <w:rPr>
          <w:rFonts w:ascii="Arial" w:hAnsi="Arial" w:cs="Arial"/>
        </w:rPr>
      </w:pPr>
      <w:r>
        <w:rPr>
          <w:rFonts w:ascii="Arial" w:hAnsi="Arial" w:cs="Arial"/>
        </w:rPr>
        <w:t xml:space="preserve">As required by Northumberland County Ordinances as described in </w:t>
      </w:r>
      <w:r w:rsidR="00C41159">
        <w:rPr>
          <w:rFonts w:ascii="Arial" w:hAnsi="Arial" w:cs="Arial"/>
        </w:rPr>
        <w:t>§</w:t>
      </w:r>
      <w:r w:rsidR="001B2F11">
        <w:rPr>
          <w:rFonts w:ascii="Arial" w:hAnsi="Arial" w:cs="Arial"/>
        </w:rPr>
        <w:t xml:space="preserve"> 148-24, the minimum side yard per accessory structure shall be four (4) feet. The minimum rear yard shall be 8 feet.</w:t>
      </w:r>
    </w:p>
    <w:p w:rsidR="00636229" w:rsidRDefault="00636229" w:rsidP="002C3DC9">
      <w:pPr>
        <w:spacing w:after="0"/>
        <w:ind w:left="-180"/>
        <w:rPr>
          <w:rFonts w:ascii="Arial" w:hAnsi="Arial" w:cs="Arial"/>
        </w:rPr>
      </w:pPr>
    </w:p>
    <w:p w:rsidR="008F74F1" w:rsidRDefault="008F5C16" w:rsidP="002C3DC9">
      <w:pPr>
        <w:spacing w:after="0"/>
        <w:ind w:left="-180"/>
        <w:rPr>
          <w:rFonts w:ascii="Arial" w:hAnsi="Arial" w:cs="Arial"/>
        </w:rPr>
      </w:pPr>
      <w:r>
        <w:rPr>
          <w:rFonts w:ascii="Arial" w:hAnsi="Arial" w:cs="Arial"/>
        </w:rPr>
        <w:t>SWIMMING POOLS:</w:t>
      </w:r>
    </w:p>
    <w:p w:rsidR="008F5C16" w:rsidRPr="008D72FC" w:rsidRDefault="008F5C16" w:rsidP="002C3DC9">
      <w:pPr>
        <w:spacing w:after="0"/>
        <w:ind w:left="-180"/>
        <w:rPr>
          <w:rFonts w:ascii="Arial" w:hAnsi="Arial" w:cs="Arial"/>
        </w:rPr>
      </w:pPr>
      <w:r>
        <w:rPr>
          <w:rFonts w:ascii="Arial" w:hAnsi="Arial" w:cs="Arial"/>
        </w:rPr>
        <w:t xml:space="preserve">Per Building Code §148-147, swimming pools require that adequate fencing be installed as approved by the </w:t>
      </w:r>
      <w:r w:rsidR="0015686E">
        <w:rPr>
          <w:rFonts w:ascii="Arial" w:hAnsi="Arial" w:cs="Arial"/>
        </w:rPr>
        <w:t>c</w:t>
      </w:r>
      <w:r>
        <w:rPr>
          <w:rFonts w:ascii="Arial" w:hAnsi="Arial" w:cs="Arial"/>
        </w:rPr>
        <w:t xml:space="preserve">ounty </w:t>
      </w:r>
      <w:r w:rsidR="0015686E">
        <w:rPr>
          <w:rFonts w:ascii="Arial" w:hAnsi="Arial" w:cs="Arial"/>
        </w:rPr>
        <w:t>z</w:t>
      </w:r>
      <w:r>
        <w:rPr>
          <w:rFonts w:ascii="Arial" w:hAnsi="Arial" w:cs="Arial"/>
        </w:rPr>
        <w:t xml:space="preserve">oning </w:t>
      </w:r>
      <w:r w:rsidR="0015686E">
        <w:rPr>
          <w:rFonts w:ascii="Arial" w:hAnsi="Arial" w:cs="Arial"/>
        </w:rPr>
        <w:t>a</w:t>
      </w:r>
      <w:r>
        <w:rPr>
          <w:rFonts w:ascii="Arial" w:hAnsi="Arial" w:cs="Arial"/>
        </w:rPr>
        <w:t xml:space="preserve">dministrator.  Placement of the swimming pool must be </w:t>
      </w:r>
      <w:r w:rsidR="00A22BD4">
        <w:rPr>
          <w:rFonts w:ascii="Arial" w:hAnsi="Arial" w:cs="Arial"/>
        </w:rPr>
        <w:t xml:space="preserve">set back </w:t>
      </w:r>
      <w:r>
        <w:rPr>
          <w:rFonts w:ascii="Arial" w:hAnsi="Arial" w:cs="Arial"/>
        </w:rPr>
        <w:t>at least 100</w:t>
      </w:r>
      <w:r w:rsidR="00A22BD4">
        <w:rPr>
          <w:rFonts w:ascii="Arial" w:hAnsi="Arial" w:cs="Arial"/>
        </w:rPr>
        <w:t xml:space="preserve"> feet</w:t>
      </w:r>
      <w:r>
        <w:rPr>
          <w:rFonts w:ascii="Arial" w:hAnsi="Arial" w:cs="Arial"/>
        </w:rPr>
        <w:t xml:space="preserve"> as described in the Chesapeake Bay </w:t>
      </w:r>
      <w:r w:rsidR="0015686E">
        <w:rPr>
          <w:rFonts w:ascii="Arial" w:hAnsi="Arial" w:cs="Arial"/>
        </w:rPr>
        <w:t>Preservation</w:t>
      </w:r>
      <w:r w:rsidR="0015686E">
        <w:rPr>
          <w:rFonts w:ascii="Arial" w:hAnsi="Arial" w:cs="Arial"/>
        </w:rPr>
        <w:t xml:space="preserve"> </w:t>
      </w:r>
      <w:r>
        <w:rPr>
          <w:rFonts w:ascii="Arial" w:hAnsi="Arial" w:cs="Arial"/>
        </w:rPr>
        <w:t xml:space="preserve">Act.  Swimming </w:t>
      </w:r>
      <w:r w:rsidR="0015686E">
        <w:rPr>
          <w:rFonts w:ascii="Arial" w:hAnsi="Arial" w:cs="Arial"/>
        </w:rPr>
        <w:t>p</w:t>
      </w:r>
      <w:r>
        <w:rPr>
          <w:rFonts w:ascii="Arial" w:hAnsi="Arial" w:cs="Arial"/>
        </w:rPr>
        <w:t xml:space="preserve">ools are subject to </w:t>
      </w:r>
      <w:r w:rsidR="009E2D89">
        <w:rPr>
          <w:rFonts w:ascii="Arial" w:hAnsi="Arial" w:cs="Arial"/>
        </w:rPr>
        <w:t>special assessment for use of community well water.</w:t>
      </w:r>
    </w:p>
    <w:p w:rsidR="00570466" w:rsidRPr="008D72FC" w:rsidRDefault="00570466" w:rsidP="002C3DC9">
      <w:pPr>
        <w:spacing w:after="0"/>
        <w:ind w:left="-180"/>
        <w:rPr>
          <w:rFonts w:ascii="Arial" w:hAnsi="Arial" w:cs="Arial"/>
        </w:rPr>
      </w:pPr>
    </w:p>
    <w:p w:rsidR="00645204" w:rsidRPr="008D72FC" w:rsidRDefault="00645204" w:rsidP="002C3DC9">
      <w:pPr>
        <w:spacing w:after="0"/>
        <w:ind w:left="-180"/>
        <w:rPr>
          <w:rFonts w:ascii="Arial" w:hAnsi="Arial" w:cs="Arial"/>
        </w:rPr>
      </w:pPr>
      <w:r w:rsidRPr="008D72FC">
        <w:rPr>
          <w:rFonts w:ascii="Arial" w:hAnsi="Arial" w:cs="Arial"/>
        </w:rPr>
        <w:t>HOME ADDITIONS/MODIFICATIONS:</w:t>
      </w:r>
    </w:p>
    <w:p w:rsidR="00645204" w:rsidRDefault="00645204" w:rsidP="002C3DC9">
      <w:pPr>
        <w:spacing w:after="0"/>
        <w:ind w:left="-180"/>
        <w:rPr>
          <w:rFonts w:ascii="Arial" w:hAnsi="Arial" w:cs="Arial"/>
        </w:rPr>
      </w:pPr>
      <w:r w:rsidRPr="008D72FC">
        <w:rPr>
          <w:rFonts w:ascii="Arial" w:hAnsi="Arial" w:cs="Arial"/>
        </w:rPr>
        <w:t>Must be designed to look as though they are</w:t>
      </w:r>
      <w:r w:rsidR="00142BF0">
        <w:rPr>
          <w:rFonts w:ascii="Arial" w:hAnsi="Arial" w:cs="Arial"/>
        </w:rPr>
        <w:t xml:space="preserve"> part of the original </w:t>
      </w:r>
      <w:r w:rsidR="00A22BD4">
        <w:rPr>
          <w:rFonts w:ascii="Arial" w:hAnsi="Arial" w:cs="Arial"/>
        </w:rPr>
        <w:t xml:space="preserve">structure </w:t>
      </w:r>
      <w:r w:rsidR="00142BF0">
        <w:rPr>
          <w:rFonts w:ascii="Arial" w:hAnsi="Arial" w:cs="Arial"/>
        </w:rPr>
        <w:t xml:space="preserve">or </w:t>
      </w:r>
      <w:r w:rsidR="00A22BD4">
        <w:rPr>
          <w:rFonts w:ascii="Arial" w:hAnsi="Arial" w:cs="Arial"/>
        </w:rPr>
        <w:t>otherwise be considered</w:t>
      </w:r>
      <w:r w:rsidR="00142BF0">
        <w:rPr>
          <w:rFonts w:ascii="Arial" w:hAnsi="Arial" w:cs="Arial"/>
        </w:rPr>
        <w:t xml:space="preserve"> aesthetically </w:t>
      </w:r>
      <w:r w:rsidR="00A22BD4">
        <w:rPr>
          <w:rFonts w:ascii="Arial" w:hAnsi="Arial" w:cs="Arial"/>
        </w:rPr>
        <w:t xml:space="preserve">congrous </w:t>
      </w:r>
      <w:r w:rsidR="00142BF0">
        <w:rPr>
          <w:rFonts w:ascii="Arial" w:hAnsi="Arial" w:cs="Arial"/>
        </w:rPr>
        <w:t xml:space="preserve">by a majority of the </w:t>
      </w:r>
      <w:r w:rsidR="008430F9">
        <w:rPr>
          <w:rFonts w:ascii="Arial" w:hAnsi="Arial" w:cs="Arial"/>
        </w:rPr>
        <w:t>c</w:t>
      </w:r>
      <w:r w:rsidR="00142BF0">
        <w:rPr>
          <w:rFonts w:ascii="Arial" w:hAnsi="Arial" w:cs="Arial"/>
        </w:rPr>
        <w:t>ommittee.</w:t>
      </w:r>
    </w:p>
    <w:p w:rsidR="00C41159" w:rsidRDefault="00C41159" w:rsidP="002C3DC9">
      <w:pPr>
        <w:spacing w:after="0"/>
        <w:ind w:left="-180"/>
        <w:rPr>
          <w:rFonts w:ascii="Arial" w:hAnsi="Arial" w:cs="Arial"/>
        </w:rPr>
      </w:pPr>
    </w:p>
    <w:p w:rsidR="00C41159" w:rsidRDefault="00C41159" w:rsidP="002C3DC9">
      <w:pPr>
        <w:spacing w:after="0"/>
        <w:ind w:left="-180"/>
        <w:rPr>
          <w:rFonts w:ascii="Arial" w:hAnsi="Arial" w:cs="Arial"/>
        </w:rPr>
      </w:pPr>
      <w:r>
        <w:rPr>
          <w:rFonts w:ascii="Arial" w:hAnsi="Arial" w:cs="Arial"/>
        </w:rPr>
        <w:t>SHOR</w:t>
      </w:r>
      <w:r w:rsidR="00A22BD4">
        <w:rPr>
          <w:rFonts w:ascii="Arial" w:hAnsi="Arial" w:cs="Arial"/>
        </w:rPr>
        <w:t>E</w:t>
      </w:r>
      <w:r>
        <w:rPr>
          <w:rFonts w:ascii="Arial" w:hAnsi="Arial" w:cs="Arial"/>
        </w:rPr>
        <w:t>LINE IMPROVEMENTS:</w:t>
      </w:r>
    </w:p>
    <w:p w:rsidR="00C41159" w:rsidRPr="008D72FC" w:rsidRDefault="00C41159" w:rsidP="002C3DC9">
      <w:pPr>
        <w:spacing w:after="0"/>
        <w:ind w:left="-180"/>
        <w:rPr>
          <w:rFonts w:ascii="Arial" w:hAnsi="Arial" w:cs="Arial"/>
        </w:rPr>
      </w:pPr>
      <w:r>
        <w:rPr>
          <w:rFonts w:ascii="Arial" w:hAnsi="Arial" w:cs="Arial"/>
        </w:rPr>
        <w:t xml:space="preserve">All </w:t>
      </w:r>
      <w:r w:rsidR="00F8050D">
        <w:rPr>
          <w:rFonts w:ascii="Arial" w:hAnsi="Arial" w:cs="Arial"/>
        </w:rPr>
        <w:t xml:space="preserve">major </w:t>
      </w:r>
      <w:r>
        <w:rPr>
          <w:rFonts w:ascii="Arial" w:hAnsi="Arial" w:cs="Arial"/>
        </w:rPr>
        <w:t>work done on the shoreline or in</w:t>
      </w:r>
      <w:r w:rsidR="00F8050D">
        <w:rPr>
          <w:rFonts w:ascii="Arial" w:hAnsi="Arial" w:cs="Arial"/>
        </w:rPr>
        <w:t xml:space="preserve"> or </w:t>
      </w:r>
      <w:r w:rsidR="00A22BD4">
        <w:rPr>
          <w:rFonts w:ascii="Arial" w:hAnsi="Arial" w:cs="Arial"/>
        </w:rPr>
        <w:t xml:space="preserve">affecting </w:t>
      </w:r>
      <w:r w:rsidR="00F8050D">
        <w:rPr>
          <w:rFonts w:ascii="Arial" w:hAnsi="Arial" w:cs="Arial"/>
        </w:rPr>
        <w:t>the quality of</w:t>
      </w:r>
      <w:r>
        <w:rPr>
          <w:rFonts w:ascii="Arial" w:hAnsi="Arial" w:cs="Arial"/>
        </w:rPr>
        <w:t xml:space="preserve"> Dividing Creek (i.e. landscaping, buffer removal, dredging, dock building or additions) shall be approved </w:t>
      </w:r>
      <w:r w:rsidR="0015686E">
        <w:rPr>
          <w:rFonts w:ascii="Arial" w:hAnsi="Arial" w:cs="Arial"/>
        </w:rPr>
        <w:t>by the a</w:t>
      </w:r>
      <w:r w:rsidR="00A22BD4">
        <w:rPr>
          <w:rFonts w:ascii="Arial" w:hAnsi="Arial" w:cs="Arial"/>
        </w:rPr>
        <w:t>rchite</w:t>
      </w:r>
      <w:r w:rsidR="0015686E">
        <w:rPr>
          <w:rFonts w:ascii="Arial" w:hAnsi="Arial" w:cs="Arial"/>
        </w:rPr>
        <w:t>ctural c</w:t>
      </w:r>
      <w:r w:rsidR="00A22BD4">
        <w:rPr>
          <w:rFonts w:ascii="Arial" w:hAnsi="Arial" w:cs="Arial"/>
        </w:rPr>
        <w:t xml:space="preserve">ommitte and </w:t>
      </w:r>
      <w:r>
        <w:rPr>
          <w:rFonts w:ascii="Arial" w:hAnsi="Arial" w:cs="Arial"/>
        </w:rPr>
        <w:t xml:space="preserve">by </w:t>
      </w:r>
      <w:r w:rsidR="00B64471">
        <w:rPr>
          <w:rFonts w:ascii="Arial" w:hAnsi="Arial" w:cs="Arial"/>
        </w:rPr>
        <w:t xml:space="preserve">all </w:t>
      </w:r>
      <w:proofErr w:type="gramStart"/>
      <w:r w:rsidR="00B64471">
        <w:rPr>
          <w:rFonts w:ascii="Arial" w:hAnsi="Arial" w:cs="Arial"/>
        </w:rPr>
        <w:t>cognizant</w:t>
      </w:r>
      <w:proofErr w:type="gramEnd"/>
      <w:r w:rsidR="00A22BD4">
        <w:rPr>
          <w:rFonts w:ascii="Arial" w:hAnsi="Arial" w:cs="Arial"/>
        </w:rPr>
        <w:t xml:space="preserve"> regulatory agencies (</w:t>
      </w:r>
      <w:r w:rsidR="00B64471">
        <w:rPr>
          <w:rFonts w:ascii="Arial" w:hAnsi="Arial" w:cs="Arial"/>
        </w:rPr>
        <w:t xml:space="preserve">e.g., </w:t>
      </w:r>
      <w:r>
        <w:rPr>
          <w:rFonts w:ascii="Arial" w:hAnsi="Arial" w:cs="Arial"/>
        </w:rPr>
        <w:t>V</w:t>
      </w:r>
      <w:r w:rsidR="0015686E">
        <w:rPr>
          <w:rFonts w:ascii="Arial" w:hAnsi="Arial" w:cs="Arial"/>
        </w:rPr>
        <w:t>MR</w:t>
      </w:r>
      <w:r>
        <w:rPr>
          <w:rFonts w:ascii="Arial" w:hAnsi="Arial" w:cs="Arial"/>
        </w:rPr>
        <w:t>C</w:t>
      </w:r>
      <w:r w:rsidR="00B64471">
        <w:rPr>
          <w:rFonts w:ascii="Arial" w:hAnsi="Arial" w:cs="Arial"/>
        </w:rPr>
        <w:t xml:space="preserve">, </w:t>
      </w:r>
      <w:r>
        <w:rPr>
          <w:rFonts w:ascii="Arial" w:hAnsi="Arial" w:cs="Arial"/>
        </w:rPr>
        <w:t>USACE</w:t>
      </w:r>
      <w:r w:rsidR="00B64471">
        <w:rPr>
          <w:rFonts w:ascii="Arial" w:hAnsi="Arial" w:cs="Arial"/>
        </w:rPr>
        <w:t>, Northumberland County)</w:t>
      </w:r>
      <w:r>
        <w:rPr>
          <w:rFonts w:ascii="Arial" w:hAnsi="Arial" w:cs="Arial"/>
        </w:rPr>
        <w:t xml:space="preserve">.  </w:t>
      </w:r>
      <w:r w:rsidR="008430F9">
        <w:rPr>
          <w:rFonts w:ascii="Arial" w:hAnsi="Arial" w:cs="Arial"/>
        </w:rPr>
        <w:t xml:space="preserve">Property owners are encouraged to follow “living shoreline” practices and avoid shoreline hardening.  </w:t>
      </w:r>
    </w:p>
    <w:p w:rsidR="00645204" w:rsidRPr="008D72FC" w:rsidRDefault="00645204" w:rsidP="002C3DC9">
      <w:pPr>
        <w:spacing w:after="0"/>
        <w:ind w:left="-180"/>
        <w:rPr>
          <w:rFonts w:ascii="Arial" w:hAnsi="Arial" w:cs="Arial"/>
        </w:rPr>
      </w:pPr>
    </w:p>
    <w:p w:rsidR="000A2A90" w:rsidRPr="00C41159" w:rsidRDefault="008C39EE" w:rsidP="002C3DC9">
      <w:pPr>
        <w:spacing w:after="0"/>
        <w:ind w:left="-180"/>
        <w:rPr>
          <w:rFonts w:ascii="Arial" w:hAnsi="Arial" w:cs="Arial"/>
          <w:b/>
          <w:sz w:val="28"/>
          <w:szCs w:val="28"/>
        </w:rPr>
      </w:pPr>
      <w:r w:rsidRPr="00C41159">
        <w:rPr>
          <w:rFonts w:ascii="Arial" w:hAnsi="Arial" w:cs="Arial"/>
          <w:b/>
          <w:sz w:val="28"/>
          <w:szCs w:val="28"/>
        </w:rPr>
        <w:t>NON-COMPLIANCE:</w:t>
      </w:r>
    </w:p>
    <w:p w:rsidR="000A2A90" w:rsidRPr="008D72FC" w:rsidRDefault="008C39EE" w:rsidP="002C3DC9">
      <w:pPr>
        <w:ind w:left="-180"/>
        <w:rPr>
          <w:rFonts w:ascii="Arial" w:hAnsi="Arial" w:cs="Arial"/>
        </w:rPr>
      </w:pPr>
      <w:r w:rsidRPr="008D72FC">
        <w:rPr>
          <w:rFonts w:ascii="Arial" w:hAnsi="Arial" w:cs="Arial"/>
        </w:rPr>
        <w:t xml:space="preserve">Sanctions will be levied </w:t>
      </w:r>
      <w:r w:rsidR="00B64471">
        <w:rPr>
          <w:rFonts w:ascii="Arial" w:hAnsi="Arial" w:cs="Arial"/>
        </w:rPr>
        <w:t xml:space="preserve">upon owners </w:t>
      </w:r>
      <w:r w:rsidRPr="008D72FC">
        <w:rPr>
          <w:rFonts w:ascii="Arial" w:hAnsi="Arial" w:cs="Arial"/>
        </w:rPr>
        <w:t xml:space="preserve">for non-compliance </w:t>
      </w:r>
      <w:r w:rsidR="00B64471">
        <w:rPr>
          <w:rFonts w:ascii="Arial" w:hAnsi="Arial" w:cs="Arial"/>
        </w:rPr>
        <w:t>with</w:t>
      </w:r>
      <w:r w:rsidR="00B64471" w:rsidRPr="008D72FC">
        <w:rPr>
          <w:rFonts w:ascii="Arial" w:hAnsi="Arial" w:cs="Arial"/>
        </w:rPr>
        <w:t xml:space="preserve"> </w:t>
      </w:r>
      <w:r w:rsidRPr="008D72FC">
        <w:rPr>
          <w:rFonts w:ascii="Arial" w:hAnsi="Arial" w:cs="Arial"/>
        </w:rPr>
        <w:t xml:space="preserve">the rulings of the </w:t>
      </w:r>
      <w:r w:rsidR="008430F9">
        <w:rPr>
          <w:rFonts w:ascii="Arial" w:hAnsi="Arial" w:cs="Arial"/>
        </w:rPr>
        <w:t>a</w:t>
      </w:r>
      <w:r w:rsidRPr="008D72FC">
        <w:rPr>
          <w:rFonts w:ascii="Arial" w:hAnsi="Arial" w:cs="Arial"/>
        </w:rPr>
        <w:t xml:space="preserve">rchitectural </w:t>
      </w:r>
      <w:r w:rsidR="008430F9">
        <w:rPr>
          <w:rFonts w:ascii="Arial" w:hAnsi="Arial" w:cs="Arial"/>
        </w:rPr>
        <w:t>c</w:t>
      </w:r>
      <w:r w:rsidRPr="008D72FC">
        <w:rPr>
          <w:rFonts w:ascii="Arial" w:hAnsi="Arial" w:cs="Arial"/>
        </w:rPr>
        <w:t>ommittee</w:t>
      </w:r>
      <w:r w:rsidR="00B64471">
        <w:rPr>
          <w:rFonts w:ascii="Arial" w:hAnsi="Arial" w:cs="Arial"/>
        </w:rPr>
        <w:t>.</w:t>
      </w:r>
      <w:r w:rsidR="00B64471" w:rsidRPr="008D72FC">
        <w:rPr>
          <w:rFonts w:ascii="Arial" w:hAnsi="Arial" w:cs="Arial"/>
        </w:rPr>
        <w:t xml:space="preserve"> </w:t>
      </w:r>
      <w:r w:rsidR="00B64471">
        <w:rPr>
          <w:rFonts w:ascii="Arial" w:hAnsi="Arial" w:cs="Arial"/>
        </w:rPr>
        <w:t xml:space="preserve">Amounts </w:t>
      </w:r>
      <w:r w:rsidR="006C6947" w:rsidRPr="008D72FC">
        <w:rPr>
          <w:rFonts w:ascii="Arial" w:hAnsi="Arial" w:cs="Arial"/>
        </w:rPr>
        <w:t xml:space="preserve">shall be </w:t>
      </w:r>
      <w:r w:rsidRPr="008D72FC">
        <w:rPr>
          <w:rFonts w:ascii="Arial" w:hAnsi="Arial" w:cs="Arial"/>
        </w:rPr>
        <w:t xml:space="preserve">determined by the </w:t>
      </w:r>
      <w:r w:rsidR="008430F9">
        <w:rPr>
          <w:rFonts w:ascii="Arial" w:hAnsi="Arial" w:cs="Arial"/>
        </w:rPr>
        <w:t>b</w:t>
      </w:r>
      <w:r w:rsidRPr="008D72FC">
        <w:rPr>
          <w:rFonts w:ascii="Arial" w:hAnsi="Arial" w:cs="Arial"/>
        </w:rPr>
        <w:t xml:space="preserve">oard of </w:t>
      </w:r>
      <w:r w:rsidR="008430F9">
        <w:rPr>
          <w:rFonts w:ascii="Arial" w:hAnsi="Arial" w:cs="Arial"/>
        </w:rPr>
        <w:t>d</w:t>
      </w:r>
      <w:r w:rsidRPr="008D72FC">
        <w:rPr>
          <w:rFonts w:ascii="Arial" w:hAnsi="Arial" w:cs="Arial"/>
        </w:rPr>
        <w:t>irectors</w:t>
      </w:r>
      <w:r w:rsidR="00142BF0">
        <w:rPr>
          <w:rFonts w:ascii="Arial" w:hAnsi="Arial" w:cs="Arial"/>
        </w:rPr>
        <w:t xml:space="preserve"> as reasonable fees and do not constitute a remedy</w:t>
      </w:r>
      <w:r w:rsidRPr="008D72FC">
        <w:rPr>
          <w:rFonts w:ascii="Arial" w:hAnsi="Arial" w:cs="Arial"/>
        </w:rPr>
        <w:t>.</w:t>
      </w:r>
      <w:r w:rsidR="00142BF0">
        <w:rPr>
          <w:rFonts w:ascii="Arial" w:hAnsi="Arial" w:cs="Arial"/>
        </w:rPr>
        <w:t xml:space="preserve">  As described in the </w:t>
      </w:r>
      <w:r w:rsidR="008430F9">
        <w:rPr>
          <w:rFonts w:ascii="Arial" w:hAnsi="Arial" w:cs="Arial"/>
        </w:rPr>
        <w:t>c</w:t>
      </w:r>
      <w:r w:rsidR="00142BF0">
        <w:rPr>
          <w:rFonts w:ascii="Arial" w:hAnsi="Arial" w:cs="Arial"/>
        </w:rPr>
        <w:t xml:space="preserve">ovenants, the </w:t>
      </w:r>
      <w:r w:rsidR="008430F9">
        <w:rPr>
          <w:rFonts w:ascii="Arial" w:hAnsi="Arial" w:cs="Arial"/>
        </w:rPr>
        <w:t>a</w:t>
      </w:r>
      <w:r w:rsidR="00142BF0">
        <w:rPr>
          <w:rFonts w:ascii="Arial" w:hAnsi="Arial" w:cs="Arial"/>
        </w:rPr>
        <w:t>ssociation has the right to remove or otherwise remedy any non-compliance as necessary.</w:t>
      </w:r>
    </w:p>
    <w:p w:rsidR="008C39EE" w:rsidRPr="008D72FC" w:rsidRDefault="008C39EE" w:rsidP="002C3DC9">
      <w:pPr>
        <w:ind w:left="-180"/>
        <w:rPr>
          <w:rFonts w:ascii="Arial" w:hAnsi="Arial" w:cs="Arial"/>
        </w:rPr>
      </w:pPr>
    </w:p>
    <w:p w:rsidR="000A2A90" w:rsidRPr="008D72FC" w:rsidRDefault="000A2A90" w:rsidP="002C3DC9">
      <w:pPr>
        <w:ind w:left="-180"/>
        <w:rPr>
          <w:rFonts w:ascii="Arial" w:hAnsi="Arial" w:cs="Arial"/>
          <w:b/>
        </w:rPr>
      </w:pPr>
    </w:p>
    <w:sectPr w:rsidR="000A2A90" w:rsidRPr="008D72FC" w:rsidSect="002C3DC9">
      <w:pgSz w:w="12240" w:h="15840"/>
      <w:pgMar w:top="900" w:right="1620" w:bottom="1350" w:left="162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F847828"/>
    <w:multiLevelType w:val="multilevel"/>
    <w:tmpl w:val="FAEAA2C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AA3215"/>
    <w:multiLevelType w:val="hybridMultilevel"/>
    <w:tmpl w:val="1D467B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29270348"/>
    <w:multiLevelType w:val="hybridMultilevel"/>
    <w:tmpl w:val="52E8227E"/>
    <w:lvl w:ilvl="0" w:tplc="8F540B3C">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03490"/>
    <w:multiLevelType w:val="hybridMultilevel"/>
    <w:tmpl w:val="528663A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2FD2442E"/>
    <w:multiLevelType w:val="hybridMultilevel"/>
    <w:tmpl w:val="FAEAA2C0"/>
    <w:lvl w:ilvl="0" w:tplc="173013B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D176BB"/>
    <w:multiLevelType w:val="hybridMultilevel"/>
    <w:tmpl w:val="6A303AC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374F00D3"/>
    <w:multiLevelType w:val="hybridMultilevel"/>
    <w:tmpl w:val="914CA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B67D2"/>
    <w:multiLevelType w:val="hybridMultilevel"/>
    <w:tmpl w:val="0C240376"/>
    <w:lvl w:ilvl="0" w:tplc="36BAE000">
      <w:start w:val="6"/>
      <w:numFmt w:val="bullet"/>
      <w:lvlText w:val=""/>
      <w:lvlJc w:val="left"/>
      <w:pPr>
        <w:ind w:left="720" w:hanging="36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DB7798"/>
    <w:multiLevelType w:val="hybridMultilevel"/>
    <w:tmpl w:val="9CA28366"/>
    <w:lvl w:ilvl="0" w:tplc="F4D06B02">
      <w:start w:val="1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F44979"/>
    <w:multiLevelType w:val="multilevel"/>
    <w:tmpl w:val="FAEAA2C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ECB192E"/>
    <w:multiLevelType w:val="hybridMultilevel"/>
    <w:tmpl w:val="E640B2BA"/>
    <w:lvl w:ilvl="0" w:tplc="C3AC2DA2">
      <w:start w:val="1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16093F"/>
    <w:multiLevelType w:val="hybridMultilevel"/>
    <w:tmpl w:val="E24C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B31F81"/>
    <w:multiLevelType w:val="hybridMultilevel"/>
    <w:tmpl w:val="930A764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7E280739"/>
    <w:multiLevelType w:val="hybridMultilevel"/>
    <w:tmpl w:val="5DE462E8"/>
    <w:lvl w:ilvl="0" w:tplc="D9344D50">
      <w:start w:val="10"/>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3"/>
  </w:num>
  <w:num w:numId="4">
    <w:abstractNumId w:val="10"/>
  </w:num>
  <w:num w:numId="5">
    <w:abstractNumId w:val="8"/>
  </w:num>
  <w:num w:numId="6">
    <w:abstractNumId w:val="2"/>
  </w:num>
  <w:num w:numId="7">
    <w:abstractNumId w:val="9"/>
  </w:num>
  <w:num w:numId="8">
    <w:abstractNumId w:val="0"/>
  </w:num>
  <w:num w:numId="9">
    <w:abstractNumId w:val="11"/>
  </w:num>
  <w:num w:numId="10">
    <w:abstractNumId w:val="6"/>
  </w:num>
  <w:num w:numId="11">
    <w:abstractNumId w:val="12"/>
  </w:num>
  <w:num w:numId="12">
    <w:abstractNumId w:val="5"/>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E16ECA"/>
    <w:rsid w:val="000A2A90"/>
    <w:rsid w:val="00142BF0"/>
    <w:rsid w:val="0015686E"/>
    <w:rsid w:val="001A769D"/>
    <w:rsid w:val="001B0044"/>
    <w:rsid w:val="001B2F11"/>
    <w:rsid w:val="00247A11"/>
    <w:rsid w:val="00293FDF"/>
    <w:rsid w:val="002C3DC9"/>
    <w:rsid w:val="003117AA"/>
    <w:rsid w:val="003A0847"/>
    <w:rsid w:val="00464AC5"/>
    <w:rsid w:val="00507AB1"/>
    <w:rsid w:val="00570466"/>
    <w:rsid w:val="00585F4A"/>
    <w:rsid w:val="00636229"/>
    <w:rsid w:val="00645204"/>
    <w:rsid w:val="006A66AE"/>
    <w:rsid w:val="006B3583"/>
    <w:rsid w:val="006C6947"/>
    <w:rsid w:val="00823DB0"/>
    <w:rsid w:val="008430F9"/>
    <w:rsid w:val="008B2BC4"/>
    <w:rsid w:val="008B7A08"/>
    <w:rsid w:val="008C39EE"/>
    <w:rsid w:val="008D2952"/>
    <w:rsid w:val="008D72FC"/>
    <w:rsid w:val="008E6436"/>
    <w:rsid w:val="008F5C16"/>
    <w:rsid w:val="008F74F1"/>
    <w:rsid w:val="0090539E"/>
    <w:rsid w:val="00963AA8"/>
    <w:rsid w:val="0098497E"/>
    <w:rsid w:val="009A6E1A"/>
    <w:rsid w:val="009E2D89"/>
    <w:rsid w:val="00A22BD4"/>
    <w:rsid w:val="00A5400F"/>
    <w:rsid w:val="00A813BA"/>
    <w:rsid w:val="00A96ABA"/>
    <w:rsid w:val="00AC1CCB"/>
    <w:rsid w:val="00B06EDF"/>
    <w:rsid w:val="00B55955"/>
    <w:rsid w:val="00B64471"/>
    <w:rsid w:val="00B7619D"/>
    <w:rsid w:val="00BF27B4"/>
    <w:rsid w:val="00C41159"/>
    <w:rsid w:val="00C467D7"/>
    <w:rsid w:val="00D03721"/>
    <w:rsid w:val="00E12D61"/>
    <w:rsid w:val="00E16ECA"/>
    <w:rsid w:val="00F8050D"/>
    <w:rsid w:val="00F8058E"/>
    <w:rsid w:val="00F83439"/>
    <w:rsid w:val="00FB6D20"/>
    <w:rsid w:val="00FF2CC5"/>
    <w:rsid w:val="00FF606C"/>
  </w:rsids>
  <m:mathPr>
    <m:mathFont m:val="American Typewriter Light"/>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CC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1B004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044"/>
    <w:pPr>
      <w:ind w:left="720"/>
      <w:contextualSpacing/>
    </w:pPr>
  </w:style>
</w:styles>
</file>

<file path=word/webSettings.xml><?xml version="1.0" encoding="utf-8"?>
<w:webSettings xmlns:r="http://schemas.openxmlformats.org/officeDocument/2006/relationships" xmlns:w="http://schemas.openxmlformats.org/wordprocessingml/2006/main">
  <w:divs>
    <w:div w:id="655762700">
      <w:bodyDiv w:val="1"/>
      <w:marLeft w:val="0"/>
      <w:marRight w:val="0"/>
      <w:marTop w:val="0"/>
      <w:marBottom w:val="0"/>
      <w:divBdr>
        <w:top w:val="none" w:sz="0" w:space="0" w:color="auto"/>
        <w:left w:val="none" w:sz="0" w:space="0" w:color="auto"/>
        <w:bottom w:val="none" w:sz="0" w:space="0" w:color="auto"/>
        <w:right w:val="none" w:sz="0" w:space="0" w:color="auto"/>
      </w:divBdr>
    </w:div>
    <w:div w:id="12088402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1248</Words>
  <Characters>7118</Characters>
  <Application>Microsoft Word 12.0.0</Application>
  <DocSecurity>0</DocSecurity>
  <Lines>59</Lines>
  <Paragraphs>14</Paragraphs>
  <ScaleCrop>false</ScaleCrop>
  <Company>GREEN NECK CONSULTING</Company>
  <LinksUpToDate>false</LinksUpToDate>
  <CharactersWithSpaces>8741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GRUBEN</dc:creator>
  <cp:keywords/>
  <dc:description/>
  <cp:lastModifiedBy>Roger Gruben</cp:lastModifiedBy>
  <cp:revision>3</cp:revision>
  <dcterms:created xsi:type="dcterms:W3CDTF">2018-07-22T19:16:00Z</dcterms:created>
  <dcterms:modified xsi:type="dcterms:W3CDTF">2018-07-22T19:52:00Z</dcterms:modified>
</cp:coreProperties>
</file>